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D89E" w14:textId="77777777" w:rsidR="00420FFB" w:rsidRDefault="00420FF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712E1CB" w14:textId="77777777" w:rsidR="00420FFB" w:rsidRDefault="00420FFB">
      <w:pPr>
        <w:pStyle w:val="ConsPlusNormal"/>
        <w:outlineLvl w:val="0"/>
      </w:pPr>
    </w:p>
    <w:p w14:paraId="6A6CEBA8" w14:textId="77777777" w:rsidR="00420FFB" w:rsidRDefault="00420FFB">
      <w:pPr>
        <w:pStyle w:val="ConsPlusTitle"/>
        <w:jc w:val="center"/>
        <w:outlineLvl w:val="0"/>
      </w:pPr>
      <w:r>
        <w:t>КАБИНЕТА МИНИСТРОВ РЕСПУБЛИКИ АБХАЗИЯ</w:t>
      </w:r>
    </w:p>
    <w:p w14:paraId="6F996DBC" w14:textId="77777777" w:rsidR="00420FFB" w:rsidRDefault="00420FFB">
      <w:pPr>
        <w:pStyle w:val="ConsPlusTitle"/>
        <w:jc w:val="both"/>
      </w:pPr>
    </w:p>
    <w:p w14:paraId="6C13C01A" w14:textId="77777777" w:rsidR="00420FFB" w:rsidRDefault="00420FFB">
      <w:pPr>
        <w:pStyle w:val="ConsPlusTitle"/>
        <w:jc w:val="center"/>
      </w:pPr>
      <w:r>
        <w:t>ПОСТАНОВЛЕНИЕ</w:t>
      </w:r>
    </w:p>
    <w:p w14:paraId="4CBD9A8F" w14:textId="77777777" w:rsidR="00420FFB" w:rsidRDefault="00420FFB">
      <w:pPr>
        <w:pStyle w:val="ConsPlusTitle"/>
        <w:jc w:val="center"/>
      </w:pPr>
      <w:r>
        <w:t>от 6 августа 2019 г. N 125</w:t>
      </w:r>
    </w:p>
    <w:p w14:paraId="20DF3632" w14:textId="77777777" w:rsidR="00420FFB" w:rsidRDefault="00420FFB">
      <w:pPr>
        <w:pStyle w:val="ConsPlusTitle"/>
        <w:jc w:val="center"/>
      </w:pPr>
    </w:p>
    <w:p w14:paraId="2E2ED244" w14:textId="77777777" w:rsidR="00420FFB" w:rsidRDefault="00420FFB">
      <w:pPr>
        <w:pStyle w:val="ConsPlusTitle"/>
        <w:jc w:val="center"/>
      </w:pPr>
      <w:r>
        <w:t>ОБ УТВЕРЖДЕНИИ ПРАВИЛ СТАНДАРТИЗАЦИИ СРЕДСТВ РАЗМЕЩЕНИЯ</w:t>
      </w:r>
    </w:p>
    <w:p w14:paraId="554533B9" w14:textId="77777777" w:rsidR="00420FFB" w:rsidRDefault="00420FFB">
      <w:pPr>
        <w:pStyle w:val="ConsPlusNormal"/>
        <w:jc w:val="both"/>
      </w:pPr>
    </w:p>
    <w:p w14:paraId="5ADE22D0" w14:textId="77777777" w:rsidR="00420FFB" w:rsidRDefault="00420FF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Абхазия "О туристской деятельности в Республике Абхазия" от 1 августа 2005 г. N 1097-с-XIV, в целях приведения нормативных правовых актов в сфере стандартизации объектов размещения современным требованиям Кабинет Министров Республики Абхазия постановляет:</w:t>
      </w:r>
    </w:p>
    <w:p w14:paraId="16EA60E7" w14:textId="77777777" w:rsidR="00420FFB" w:rsidRDefault="00420FF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Правила</w:t>
        </w:r>
      </w:hyperlink>
      <w:r>
        <w:t xml:space="preserve"> стандартизации средств размещения туристов (прилагается).</w:t>
      </w:r>
    </w:p>
    <w:p w14:paraId="38944181" w14:textId="77777777" w:rsidR="00420FFB" w:rsidRDefault="00420FFB">
      <w:pPr>
        <w:pStyle w:val="ConsPlusNormal"/>
        <w:spacing w:before="220"/>
        <w:ind w:firstLine="540"/>
        <w:jc w:val="both"/>
      </w:pPr>
      <w:r>
        <w:t>2. Государственному комитету Республики Абхазия по стандартам, энергетическому и техническому надзору в срок до 1 ноября 2019 г. разработать, согласовать с Министерством по курортам и туризму Республики Абхазия и утвердить в установленном законодательством порядке индивидуальные требования (Государственные стандарты), предъявляемые к каждому виду объектов размещения туристов, предусмотренных в Правилах стандартизации средств размещения туристов.</w:t>
      </w:r>
    </w:p>
    <w:p w14:paraId="2AA1C58F" w14:textId="77777777" w:rsidR="00420FFB" w:rsidRDefault="00420FFB">
      <w:pPr>
        <w:pStyle w:val="ConsPlusNormal"/>
        <w:spacing w:before="220"/>
        <w:ind w:firstLine="540"/>
        <w:jc w:val="both"/>
      </w:pPr>
      <w:r>
        <w:t>3. Министерству финансов Республики Абхазия организовать размещение государственного заказа на изготовление бланков Сертификатов соответствия стандартам и их последующую передачу Государственному комитету Республики Абхазия по стандартам, энергетическому и техническому надзору. Стоимость бланков Сертификатов соответствия стандартам покрыть за счет средств государственного бюджета.</w:t>
      </w:r>
    </w:p>
    <w:p w14:paraId="1B24D4AB" w14:textId="77777777" w:rsidR="00420FFB" w:rsidRDefault="00420FFB">
      <w:pPr>
        <w:pStyle w:val="ConsPlusNormal"/>
        <w:spacing w:before="220"/>
        <w:ind w:firstLine="540"/>
        <w:jc w:val="both"/>
      </w:pPr>
      <w:r>
        <w:t>4. Главам администраций районов Республики Абхазия и города Сухум по фактам несоответствия целевого назначения земельного участка и результатов мероприятий по стандартизации средств размещения туристов принимать предусмотренные законодательством Республики Абхазия меры, связанные с нецелевым использованием земель.</w:t>
      </w:r>
    </w:p>
    <w:p w14:paraId="6EFF762A" w14:textId="77777777" w:rsidR="00420FFB" w:rsidRDefault="00420FFB">
      <w:pPr>
        <w:pStyle w:val="ConsPlusNormal"/>
        <w:spacing w:before="220"/>
        <w:ind w:firstLine="540"/>
        <w:jc w:val="both"/>
      </w:pPr>
      <w:r>
        <w:t xml:space="preserve">5. Срок действия ранее выданных сертификатов на основании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21 апреля 2006 года N 87 продолжает действовать до указанной в сертификате даты.</w:t>
      </w:r>
    </w:p>
    <w:p w14:paraId="5965257D" w14:textId="77777777" w:rsidR="00420FFB" w:rsidRDefault="00420FFB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Государственный комитет Республики Абхазия по стандартам, энергетическому и техническому надзору и глав администраций районов Республики Абхазия и города Сухум.</w:t>
      </w:r>
    </w:p>
    <w:p w14:paraId="185C0C8C" w14:textId="77777777" w:rsidR="00420FFB" w:rsidRDefault="00420FFB">
      <w:pPr>
        <w:pStyle w:val="ConsPlusNormal"/>
        <w:spacing w:before="220"/>
        <w:ind w:firstLine="540"/>
        <w:jc w:val="both"/>
      </w:pPr>
      <w:r>
        <w:t xml:space="preserve">7. Считать утратившими силу </w:t>
      </w:r>
      <w:hyperlink r:id="rId7" w:history="1">
        <w:r>
          <w:rPr>
            <w:color w:val="0000FF"/>
          </w:rPr>
          <w:t>пункты 1</w:t>
        </w:r>
      </w:hyperlink>
      <w:r>
        <w:t xml:space="preserve">, </w:t>
      </w:r>
      <w:hyperlink r:id="rId8" w:history="1">
        <w:r>
          <w:rPr>
            <w:color w:val="0000FF"/>
          </w:rPr>
          <w:t>3</w:t>
        </w:r>
      </w:hyperlink>
      <w:r>
        <w:t xml:space="preserve"> Постановления Кабинета Министров Республики Абхазия от 21 апреля 2006 г. N 87.</w:t>
      </w:r>
    </w:p>
    <w:p w14:paraId="1E5A0C10" w14:textId="77777777" w:rsidR="00420FFB" w:rsidRDefault="00420FFB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1 ноября 2019 года.</w:t>
      </w:r>
    </w:p>
    <w:p w14:paraId="7F8D73F0" w14:textId="77777777" w:rsidR="00420FFB" w:rsidRDefault="00420FFB">
      <w:pPr>
        <w:pStyle w:val="ConsPlusNormal"/>
        <w:jc w:val="both"/>
      </w:pPr>
    </w:p>
    <w:p w14:paraId="70A5ABE1" w14:textId="77777777" w:rsidR="00420FFB" w:rsidRDefault="00420FFB">
      <w:pPr>
        <w:pStyle w:val="ConsPlusNormal"/>
        <w:jc w:val="right"/>
      </w:pPr>
      <w:r>
        <w:t>Премьер-министр</w:t>
      </w:r>
    </w:p>
    <w:p w14:paraId="1EBFD3F2" w14:textId="77777777" w:rsidR="00420FFB" w:rsidRDefault="00420FFB">
      <w:pPr>
        <w:pStyle w:val="ConsPlusNormal"/>
        <w:jc w:val="right"/>
      </w:pPr>
      <w:r>
        <w:t>В. БГАНБА</w:t>
      </w:r>
    </w:p>
    <w:p w14:paraId="4032B279" w14:textId="77777777" w:rsidR="00420FFB" w:rsidRDefault="00420FFB">
      <w:pPr>
        <w:pStyle w:val="ConsPlusNormal"/>
        <w:jc w:val="both"/>
      </w:pPr>
    </w:p>
    <w:p w14:paraId="73F59156" w14:textId="77777777" w:rsidR="00420FFB" w:rsidRDefault="00420FFB">
      <w:pPr>
        <w:pStyle w:val="ConsPlusNormal"/>
        <w:jc w:val="both"/>
      </w:pPr>
    </w:p>
    <w:p w14:paraId="2ED59817" w14:textId="77777777" w:rsidR="00420FFB" w:rsidRDefault="00420FFB">
      <w:pPr>
        <w:pStyle w:val="ConsPlusNormal"/>
        <w:jc w:val="both"/>
      </w:pPr>
    </w:p>
    <w:p w14:paraId="533869F8" w14:textId="77777777" w:rsidR="00420FFB" w:rsidRDefault="00420FFB">
      <w:pPr>
        <w:pStyle w:val="ConsPlusNormal"/>
        <w:jc w:val="both"/>
      </w:pPr>
    </w:p>
    <w:p w14:paraId="3646311A" w14:textId="77777777" w:rsidR="00420FFB" w:rsidRDefault="00420FFB">
      <w:pPr>
        <w:pStyle w:val="ConsPlusNormal"/>
        <w:jc w:val="both"/>
      </w:pPr>
    </w:p>
    <w:p w14:paraId="3DD67C66" w14:textId="77777777" w:rsidR="00420FFB" w:rsidRDefault="00420FFB">
      <w:pPr>
        <w:pStyle w:val="ConsPlusNormal"/>
        <w:jc w:val="right"/>
        <w:outlineLvl w:val="0"/>
      </w:pPr>
      <w:r>
        <w:lastRenderedPageBreak/>
        <w:t>Приложение</w:t>
      </w:r>
    </w:p>
    <w:p w14:paraId="686F399B" w14:textId="77777777" w:rsidR="00420FFB" w:rsidRDefault="00420FFB">
      <w:pPr>
        <w:pStyle w:val="ConsPlusNormal"/>
        <w:jc w:val="right"/>
      </w:pPr>
      <w:r>
        <w:t>к Постановлению Кабинета Министров</w:t>
      </w:r>
    </w:p>
    <w:p w14:paraId="0E01E65F" w14:textId="77777777" w:rsidR="00420FFB" w:rsidRDefault="00420FFB">
      <w:pPr>
        <w:pStyle w:val="ConsPlusNormal"/>
        <w:jc w:val="right"/>
      </w:pPr>
      <w:r>
        <w:t>Республики Абхазия</w:t>
      </w:r>
    </w:p>
    <w:p w14:paraId="79EF9609" w14:textId="77777777" w:rsidR="00420FFB" w:rsidRDefault="00420FFB">
      <w:pPr>
        <w:pStyle w:val="ConsPlusNormal"/>
        <w:jc w:val="right"/>
      </w:pPr>
      <w:r>
        <w:t>от 6 августа 2019 г. N 125</w:t>
      </w:r>
    </w:p>
    <w:p w14:paraId="775BDB11" w14:textId="77777777" w:rsidR="00420FFB" w:rsidRDefault="00420FFB">
      <w:pPr>
        <w:pStyle w:val="ConsPlusNormal"/>
        <w:jc w:val="both"/>
      </w:pPr>
    </w:p>
    <w:p w14:paraId="19F00880" w14:textId="77777777" w:rsidR="00420FFB" w:rsidRDefault="00420FFB">
      <w:pPr>
        <w:pStyle w:val="ConsPlusTitle"/>
        <w:jc w:val="center"/>
      </w:pPr>
      <w:bookmarkStart w:id="0" w:name="P30"/>
      <w:bookmarkEnd w:id="0"/>
      <w:r>
        <w:t>ПРАВИЛА</w:t>
      </w:r>
    </w:p>
    <w:p w14:paraId="2882CA94" w14:textId="77777777" w:rsidR="00420FFB" w:rsidRDefault="00420FFB">
      <w:pPr>
        <w:pStyle w:val="ConsPlusTitle"/>
        <w:jc w:val="center"/>
      </w:pPr>
      <w:r>
        <w:t>СТАНДАРТИЗАЦИИ СРЕДСТВ РАЗМЕЩЕНИЯ ТУРИСТОВ</w:t>
      </w:r>
    </w:p>
    <w:p w14:paraId="3CA24C75" w14:textId="77777777" w:rsidR="00420FFB" w:rsidRDefault="00420FFB">
      <w:pPr>
        <w:pStyle w:val="ConsPlusNormal"/>
        <w:jc w:val="both"/>
      </w:pPr>
    </w:p>
    <w:p w14:paraId="395C034A" w14:textId="77777777" w:rsidR="00420FFB" w:rsidRDefault="00420FFB">
      <w:pPr>
        <w:pStyle w:val="ConsPlusTitle"/>
        <w:jc w:val="center"/>
        <w:outlineLvl w:val="1"/>
      </w:pPr>
      <w:r>
        <w:t>I. ОБЩИЕ ПОЛОЖЕНИЯ</w:t>
      </w:r>
    </w:p>
    <w:p w14:paraId="19F6FF1C" w14:textId="77777777" w:rsidR="00420FFB" w:rsidRDefault="00420FFB">
      <w:pPr>
        <w:pStyle w:val="ConsPlusNormal"/>
        <w:jc w:val="both"/>
      </w:pPr>
    </w:p>
    <w:p w14:paraId="33A584C1" w14:textId="77777777" w:rsidR="00420FFB" w:rsidRDefault="00420FFB">
      <w:pPr>
        <w:pStyle w:val="ConsPlusNormal"/>
        <w:ind w:firstLine="540"/>
        <w:jc w:val="both"/>
      </w:pPr>
      <w:r>
        <w:t>1.1. Настоящие Правила стандартизации средств размещения туристов (далее - Правила) устанавливают порядок проведения мероприятий по стандартизации средств размещения туристов и предъявляемые к этим средствам размещения обязательные требования.</w:t>
      </w:r>
    </w:p>
    <w:p w14:paraId="6FE2A0B3" w14:textId="77777777" w:rsidR="00420FFB" w:rsidRDefault="00420FFB">
      <w:pPr>
        <w:pStyle w:val="ConsPlusNormal"/>
        <w:spacing w:before="220"/>
        <w:ind w:firstLine="540"/>
        <w:jc w:val="both"/>
      </w:pPr>
      <w:r>
        <w:t>1.2. В настоящих Правилах используются следующие понятия:</w:t>
      </w:r>
    </w:p>
    <w:p w14:paraId="643BE2E5" w14:textId="77777777" w:rsidR="00420FFB" w:rsidRDefault="00420FFB">
      <w:pPr>
        <w:pStyle w:val="ConsPlusNormal"/>
        <w:spacing w:before="220"/>
        <w:ind w:firstLine="540"/>
        <w:jc w:val="both"/>
      </w:pPr>
      <w:r>
        <w:t>1) стандартизация - деятельность центрального органа государственного управления в сфере стандартизации, направленная на подтверждение соответствия (или несоответствия) объектов размещения обязательным требованиям (стандартам). Также под стандартизацией подразумевается процедура получения Сертификата соответствия стандартам;</w:t>
      </w:r>
    </w:p>
    <w:p w14:paraId="687C4C5F" w14:textId="77777777" w:rsidR="00420FFB" w:rsidRDefault="00420FFB">
      <w:pPr>
        <w:pStyle w:val="ConsPlusNormal"/>
        <w:spacing w:before="220"/>
        <w:ind w:firstLine="540"/>
        <w:jc w:val="both"/>
      </w:pPr>
      <w:r>
        <w:t>2) размещение - предоставление туристам условий (удобств) для отдыха, сна и гигиены;</w:t>
      </w:r>
    </w:p>
    <w:p w14:paraId="038AC8E8" w14:textId="77777777" w:rsidR="00420FFB" w:rsidRDefault="00420FFB">
      <w:pPr>
        <w:pStyle w:val="ConsPlusNormal"/>
        <w:spacing w:before="220"/>
        <w:ind w:firstLine="540"/>
        <w:jc w:val="both"/>
      </w:pPr>
      <w:r>
        <w:t>3) средства размещения - объекты туристской индустрии, включающие в себя здание (или здания, часть здания, строения, сооружения), введенное в эксплуатацию в установленном законом порядке;</w:t>
      </w:r>
    </w:p>
    <w:p w14:paraId="7E4A3170" w14:textId="77777777" w:rsidR="00420FFB" w:rsidRDefault="00420FFB">
      <w:pPr>
        <w:pStyle w:val="ConsPlusNormal"/>
        <w:spacing w:before="220"/>
        <w:ind w:firstLine="540"/>
        <w:jc w:val="both"/>
      </w:pPr>
      <w:r>
        <w:t>4) номерной фонд - общее число номеров средства размещения, включая служебные номера;</w:t>
      </w:r>
    </w:p>
    <w:p w14:paraId="7F5788A0" w14:textId="77777777" w:rsidR="00420FFB" w:rsidRDefault="00420FFB">
      <w:pPr>
        <w:pStyle w:val="ConsPlusNormal"/>
        <w:spacing w:before="220"/>
        <w:ind w:firstLine="540"/>
        <w:jc w:val="both"/>
      </w:pPr>
      <w:r>
        <w:t>5) номер - одна или несколько жилых комнат (помещений) с мебелью, оборудованием и инвентарем, необходимыми для временного проживания;</w:t>
      </w:r>
    </w:p>
    <w:p w14:paraId="5C21548A" w14:textId="77777777" w:rsidR="00420FFB" w:rsidRDefault="00420FFB">
      <w:pPr>
        <w:pStyle w:val="ConsPlusNormal"/>
        <w:spacing w:before="220"/>
        <w:ind w:firstLine="540"/>
        <w:jc w:val="both"/>
      </w:pPr>
      <w:r>
        <w:t>6) студия - номер, состоящий из одной комнаты с кухонным уголком;</w:t>
      </w:r>
    </w:p>
    <w:p w14:paraId="05B51A10" w14:textId="77777777" w:rsidR="00420FFB" w:rsidRDefault="00420FFB">
      <w:pPr>
        <w:pStyle w:val="ConsPlusNormal"/>
        <w:spacing w:before="220"/>
        <w:ind w:firstLine="540"/>
        <w:jc w:val="both"/>
      </w:pPr>
      <w:r>
        <w:t>7) апартамент - номер, состоящий из нескольких жилых комнат со спальным местом (спальными местами) и отдельным, предназначенным для отдыха, помещением с кухонным уголком.</w:t>
      </w:r>
    </w:p>
    <w:p w14:paraId="0FB588D2" w14:textId="77777777" w:rsidR="00420FFB" w:rsidRDefault="00420FFB">
      <w:pPr>
        <w:pStyle w:val="ConsPlusNormal"/>
        <w:spacing w:before="220"/>
        <w:ind w:firstLine="540"/>
        <w:jc w:val="both"/>
      </w:pPr>
      <w:r>
        <w:t>1.3. Стандарты, обязательные к соблюдению объектами средств размещения туристов, подразделяются на два типа: общие и индивидуальные. Общие (универсальные), обязательные к соблюдению стандарты для всех видов объектов размещения туристов утверждаются настоящими Правилами. Индивидуальные стандарты для каждого вида объекта размещения туристов разрабатываются и утверждаются уполномоченным органом государственного управления Республики Абхазия в области стандартизации в установленном законодательством порядке.</w:t>
      </w:r>
    </w:p>
    <w:p w14:paraId="424E8BD3" w14:textId="77777777" w:rsidR="00420FFB" w:rsidRDefault="00420FFB">
      <w:pPr>
        <w:pStyle w:val="ConsPlusNormal"/>
        <w:spacing w:before="220"/>
        <w:ind w:firstLine="540"/>
        <w:jc w:val="both"/>
      </w:pPr>
      <w:r>
        <w:t>1.4. Стандартизацию средств размещения туристов осуществляет центральный орган государственного управления Республики Абхазия в области стандартизации (далее - уполномоченный орган в области стандартизации).</w:t>
      </w:r>
    </w:p>
    <w:p w14:paraId="5A56E595" w14:textId="77777777" w:rsidR="00420FFB" w:rsidRDefault="00420FFB">
      <w:pPr>
        <w:pStyle w:val="ConsPlusNormal"/>
        <w:spacing w:before="220"/>
        <w:ind w:firstLine="540"/>
        <w:jc w:val="both"/>
      </w:pPr>
      <w:r>
        <w:t>1.5. Основанием для осуществления мероприятий по стандартизации объектов размещения туристов является письменное обращение (заявление) официального представителя объекта размещения туристов в адрес руководителя уполномоченного органа в области стандартизации либо решение руководителя уполномоченного органа в области стандартизации - в случае выявления факта осуществления данной деятельности при отсутствии Сертификата соответствия стандартам.</w:t>
      </w:r>
    </w:p>
    <w:p w14:paraId="52B26D5A" w14:textId="77777777" w:rsidR="00420FFB" w:rsidRDefault="00420FFB">
      <w:pPr>
        <w:pStyle w:val="ConsPlusNormal"/>
        <w:spacing w:before="220"/>
        <w:ind w:firstLine="540"/>
        <w:jc w:val="both"/>
      </w:pPr>
      <w:r>
        <w:lastRenderedPageBreak/>
        <w:t>1.6. При письменном обращении (заявлении) официального представителя объекта размещения туристов в адрес руководителя уполномоченного органа в области стандартизации процедура стандартизации должна быть начата уполномоченным органом в течение 2 (двух) календарных месяцев со дня предоставления обращения (заявления).</w:t>
      </w:r>
    </w:p>
    <w:p w14:paraId="221A08F0" w14:textId="77777777" w:rsidR="00420FFB" w:rsidRDefault="00420FFB">
      <w:pPr>
        <w:pStyle w:val="ConsPlusNormal"/>
        <w:spacing w:before="220"/>
        <w:ind w:firstLine="540"/>
        <w:jc w:val="both"/>
      </w:pPr>
      <w:r>
        <w:t>За нарушение сроков проведения процедуры стандартизации по вине уполномоченного органа в области стандартизации ответственность возлагается на руководителя уполномоченного органа в области стандартизации.</w:t>
      </w:r>
    </w:p>
    <w:p w14:paraId="5BD5A099" w14:textId="77777777" w:rsidR="00420FFB" w:rsidRDefault="00420FFB">
      <w:pPr>
        <w:pStyle w:val="ConsPlusNormal"/>
        <w:spacing w:before="220"/>
        <w:ind w:firstLine="540"/>
        <w:jc w:val="both"/>
      </w:pPr>
      <w:r>
        <w:t>1.7. Сертификат соответствия стандартам (далее - Сертификат) - документ установленного образца, выдаваемый по результатам проведения стандартизации и подтверждающий соответствие объекта размещения туристов требованиям, установленным стандартами. Форма сертификата приведена в Приложении к настоящим Правилам. Сертификат является бланком строгой отчетности.</w:t>
      </w:r>
    </w:p>
    <w:p w14:paraId="2D7EFD60" w14:textId="77777777" w:rsidR="00420FFB" w:rsidRDefault="00420FFB">
      <w:pPr>
        <w:pStyle w:val="ConsPlusNormal"/>
        <w:spacing w:before="220"/>
        <w:ind w:firstLine="540"/>
        <w:jc w:val="both"/>
      </w:pPr>
      <w:r>
        <w:t>1.8. Срок действия Сертификата - 3 (три) года.</w:t>
      </w:r>
    </w:p>
    <w:p w14:paraId="7BCB2603" w14:textId="77777777" w:rsidR="00420FFB" w:rsidRDefault="00420FFB">
      <w:pPr>
        <w:pStyle w:val="ConsPlusNormal"/>
        <w:spacing w:before="220"/>
        <w:ind w:firstLine="540"/>
        <w:jc w:val="both"/>
      </w:pPr>
      <w:r>
        <w:t>1.9. При выявлении (по результатам проведенной стандартизации) несоответствия объекта размещения туристов предъявляемым данному типу объектов стандартам представителями уполномоченного органа в области стандартизации выдается письменное заключение (уведомление) об отказе в выдаче Сертификата с подробным указанием причин, явившихся основанием отказа в выдаче Сертификата.</w:t>
      </w:r>
    </w:p>
    <w:p w14:paraId="3B7E2EA3" w14:textId="77777777" w:rsidR="00420FFB" w:rsidRDefault="00420FFB">
      <w:pPr>
        <w:pStyle w:val="ConsPlusNormal"/>
        <w:spacing w:before="220"/>
        <w:ind w:firstLine="540"/>
        <w:jc w:val="both"/>
      </w:pPr>
      <w:r>
        <w:t>1.10. Контроль за соблюдением требований к средствам размещения туристов, изложенных в настоящих Правилах и являющихся обязательными для получения Сертификата, а также аннулирование действия Сертификата осуществляет уполномоченный орган в области стандартизации в следующих случаях:</w:t>
      </w:r>
    </w:p>
    <w:p w14:paraId="72CFEC44" w14:textId="77777777" w:rsidR="00420FFB" w:rsidRDefault="00420FFB">
      <w:pPr>
        <w:pStyle w:val="ConsPlusNormal"/>
        <w:spacing w:before="220"/>
        <w:ind w:firstLine="540"/>
        <w:jc w:val="both"/>
      </w:pPr>
      <w:r>
        <w:t>- по результатам инспекционного контроля в случае несоответствия требованиям к средствам размещения туристов;</w:t>
      </w:r>
    </w:p>
    <w:p w14:paraId="2DA7F0BA" w14:textId="77777777" w:rsidR="00420FFB" w:rsidRDefault="00420FFB">
      <w:pPr>
        <w:pStyle w:val="ConsPlusNormal"/>
        <w:spacing w:before="220"/>
        <w:ind w:firstLine="540"/>
        <w:jc w:val="both"/>
      </w:pPr>
      <w:r>
        <w:t>- неисполнение в установленный срок предписания об устранении грубого нарушения требований к средствам размещения туристов в части нарушений требований, создающих угрозу жизни и здоровью людей и требующих незамедлительного устранения возникших обстоятельств;</w:t>
      </w:r>
    </w:p>
    <w:p w14:paraId="1ECAEB82" w14:textId="77777777" w:rsidR="00420FFB" w:rsidRDefault="00420FFB">
      <w:pPr>
        <w:pStyle w:val="ConsPlusNormal"/>
        <w:spacing w:before="220"/>
        <w:ind w:firstLine="540"/>
        <w:jc w:val="both"/>
      </w:pPr>
      <w:r>
        <w:t>- по заявлению обладателя Сертификата.</w:t>
      </w:r>
    </w:p>
    <w:p w14:paraId="69B9AF31" w14:textId="77777777" w:rsidR="00420FFB" w:rsidRDefault="00420FFB">
      <w:pPr>
        <w:pStyle w:val="ConsPlusNormal"/>
        <w:spacing w:before="220"/>
        <w:ind w:firstLine="540"/>
        <w:jc w:val="both"/>
      </w:pPr>
      <w:r>
        <w:t>1.10.1. Допустимый срок устранения нарушений, указанных в предписании, не может превышать 1 (один) календарный месяц со дня выдачи предписания.</w:t>
      </w:r>
    </w:p>
    <w:p w14:paraId="1382EA42" w14:textId="77777777" w:rsidR="00420FFB" w:rsidRDefault="00420FFB">
      <w:pPr>
        <w:pStyle w:val="ConsPlusNormal"/>
        <w:spacing w:before="220"/>
        <w:ind w:firstLine="540"/>
        <w:jc w:val="both"/>
      </w:pPr>
      <w:r>
        <w:t>1.10.2. В случае неисполнения в установленный срок предписания об устранении грубого нарушения требований к средствам размещения орган в области стандартизации выносит решение об аннулировании действия Сертификата в течение суток со дня принятия этого решения.</w:t>
      </w:r>
    </w:p>
    <w:p w14:paraId="20619855" w14:textId="77777777" w:rsidR="00420FFB" w:rsidRDefault="00420FFB">
      <w:pPr>
        <w:pStyle w:val="ConsPlusNormal"/>
        <w:spacing w:before="220"/>
        <w:ind w:firstLine="540"/>
        <w:jc w:val="both"/>
      </w:pPr>
      <w:r>
        <w:t>1.10. 3. Сведения об аннулировании действия Сертификата вносятся в реестр объектов размещения, соответствующих стандартам.</w:t>
      </w:r>
    </w:p>
    <w:p w14:paraId="5B1DAAC0" w14:textId="77777777" w:rsidR="00420FFB" w:rsidRDefault="00420FFB">
      <w:pPr>
        <w:pStyle w:val="ConsPlusNormal"/>
        <w:spacing w:before="220"/>
        <w:ind w:firstLine="540"/>
        <w:jc w:val="both"/>
      </w:pPr>
      <w:r>
        <w:t>1.11. Оказание услуг по размещению туристов без действующего Сертификата не допускается. В случае выявления фактов отсутствия Сертификата при предоставлении услуг по размещению туристов на объектах размещения, расположенных на территории Республики Абхазия, уполномоченным органом в области стандартизации принимаются меры в соответствии с законодательством Республики Абхазия.</w:t>
      </w:r>
    </w:p>
    <w:p w14:paraId="1C2C7898" w14:textId="77777777" w:rsidR="00420FFB" w:rsidRDefault="00420FFB">
      <w:pPr>
        <w:pStyle w:val="ConsPlusNormal"/>
        <w:spacing w:before="220"/>
        <w:ind w:firstLine="540"/>
        <w:jc w:val="both"/>
      </w:pPr>
      <w:r>
        <w:t>1.12. Уполномоченный орган государственного управления в области стандартизации осуществляет ведение Единого государственного реестра объектов размещения, соответствующих стандартам.</w:t>
      </w:r>
    </w:p>
    <w:p w14:paraId="711B27D2" w14:textId="77777777" w:rsidR="00420FFB" w:rsidRDefault="00420FFB">
      <w:pPr>
        <w:pStyle w:val="ConsPlusNormal"/>
        <w:jc w:val="both"/>
      </w:pPr>
    </w:p>
    <w:p w14:paraId="39D3A3DE" w14:textId="77777777" w:rsidR="00420FFB" w:rsidRDefault="00420FFB">
      <w:pPr>
        <w:pStyle w:val="ConsPlusTitle"/>
        <w:jc w:val="center"/>
        <w:outlineLvl w:val="1"/>
      </w:pPr>
      <w:r>
        <w:t>II. ТИПЫ СРЕДСТВ РАЗМЕЩЕНИЯ В РЕСПУБЛИКЕ АБХАЗИЯ</w:t>
      </w:r>
    </w:p>
    <w:p w14:paraId="074249CD" w14:textId="77777777" w:rsidR="00420FFB" w:rsidRDefault="00420FFB">
      <w:pPr>
        <w:pStyle w:val="ConsPlusNormal"/>
        <w:jc w:val="both"/>
      </w:pPr>
    </w:p>
    <w:p w14:paraId="15160243" w14:textId="77777777" w:rsidR="00420FFB" w:rsidRDefault="00420FFB">
      <w:pPr>
        <w:pStyle w:val="ConsPlusNormal"/>
        <w:ind w:firstLine="540"/>
        <w:jc w:val="both"/>
      </w:pPr>
      <w:r>
        <w:t>2.1. В Республике Абхазия средства размещения туристов подразделяются на два типа:</w:t>
      </w:r>
    </w:p>
    <w:p w14:paraId="08616E14" w14:textId="77777777" w:rsidR="00420FFB" w:rsidRDefault="00420FFB">
      <w:pPr>
        <w:pStyle w:val="ConsPlusNormal"/>
        <w:spacing w:before="220"/>
        <w:ind w:firstLine="540"/>
        <w:jc w:val="both"/>
      </w:pPr>
      <w:r>
        <w:t>- гостиницы и аналогичные средства размещения;</w:t>
      </w:r>
    </w:p>
    <w:p w14:paraId="1CC8AF6A" w14:textId="77777777" w:rsidR="00420FFB" w:rsidRDefault="00420FFB">
      <w:pPr>
        <w:pStyle w:val="ConsPlusNormal"/>
        <w:spacing w:before="220"/>
        <w:ind w:firstLine="540"/>
        <w:jc w:val="both"/>
      </w:pPr>
      <w:r>
        <w:t>- санаторно-курортные средства размещения.</w:t>
      </w:r>
    </w:p>
    <w:p w14:paraId="59FE272F" w14:textId="77777777" w:rsidR="00420FFB" w:rsidRDefault="00420FFB">
      <w:pPr>
        <w:pStyle w:val="ConsPlusNormal"/>
        <w:spacing w:before="220"/>
        <w:ind w:firstLine="540"/>
        <w:jc w:val="both"/>
      </w:pPr>
      <w:r>
        <w:t>2.2. К гостиницам и аналогичным средствам размещениям относятся:</w:t>
      </w:r>
    </w:p>
    <w:p w14:paraId="06322054" w14:textId="77777777" w:rsidR="00420FFB" w:rsidRDefault="00420FFB">
      <w:pPr>
        <w:pStyle w:val="ConsPlusNormal"/>
        <w:spacing w:before="220"/>
        <w:ind w:firstLine="540"/>
        <w:jc w:val="both"/>
      </w:pPr>
      <w:r>
        <w:t>- гостиница, отель - средство размещения, представляющее собой имущественный комплекс, включающий в себя здание или часть здания, помещения и иное имущество, в котором предоставляются услуги размещения и, как правило, услуги питания, имеющее службу приема, а также оборудование для оказания дополнительных услуг;</w:t>
      </w:r>
    </w:p>
    <w:p w14:paraId="4C0ED95B" w14:textId="77777777" w:rsidR="00420FFB" w:rsidRDefault="00420FFB">
      <w:pPr>
        <w:pStyle w:val="ConsPlusNormal"/>
        <w:spacing w:before="220"/>
        <w:ind w:firstLine="540"/>
        <w:jc w:val="both"/>
      </w:pPr>
      <w:r>
        <w:t>- мини-отель (мини-гостиница) - вид гостиницы, в которой имеется до 15 номеров;</w:t>
      </w:r>
    </w:p>
    <w:p w14:paraId="70B563A7" w14:textId="77777777" w:rsidR="00420FFB" w:rsidRDefault="00420FFB">
      <w:pPr>
        <w:pStyle w:val="ConsPlusNormal"/>
        <w:spacing w:before="220"/>
        <w:ind w:firstLine="540"/>
        <w:jc w:val="both"/>
      </w:pPr>
      <w:r>
        <w:t>- мотель - вид гостиниц с автостоянкой, предоставляющих гостиничные и иные сопутствующие услуги для размещения автомобилистов;</w:t>
      </w:r>
    </w:p>
    <w:p w14:paraId="79BCF793" w14:textId="77777777" w:rsidR="00420FFB" w:rsidRDefault="00420FFB">
      <w:pPr>
        <w:pStyle w:val="ConsPlusNormal"/>
        <w:spacing w:before="220"/>
        <w:ind w:firstLine="540"/>
        <w:jc w:val="both"/>
      </w:pPr>
      <w:r>
        <w:t>- акватель - вид гостиниц, находящихся в переоборудованных стационарных плавучих транспортных средствах, находящихся на воде, но изъятых из эксплуатации;</w:t>
      </w:r>
    </w:p>
    <w:p w14:paraId="6172B09F" w14:textId="77777777" w:rsidR="00420FFB" w:rsidRDefault="00420FFB">
      <w:pPr>
        <w:pStyle w:val="ConsPlusNormal"/>
        <w:spacing w:before="220"/>
        <w:ind w:firstLine="540"/>
        <w:jc w:val="both"/>
      </w:pPr>
      <w:r>
        <w:t>- апартотель - вид гостиниц, номерной фонд которых состоит исключительно из номеров категорий "студия" и "апартамент";</w:t>
      </w:r>
    </w:p>
    <w:p w14:paraId="07EEA519" w14:textId="77777777" w:rsidR="00420FFB" w:rsidRDefault="00420FFB">
      <w:pPr>
        <w:pStyle w:val="ConsPlusNormal"/>
        <w:spacing w:before="220"/>
        <w:ind w:firstLine="540"/>
        <w:jc w:val="both"/>
      </w:pPr>
      <w:r>
        <w:t>- хостел - вид гостиниц, включающих в себя многоместные номера, но не более 12 мест в одном номере, помещения для совместного использования гостями (гостиные, холлы, комнаты для завтраков и т.п.), общая суммарная площадь которых составляет не менее 25 процентов общей суммарной площади номеров, санитарные объекты, расположенные, как правило, за пределами номера, и предоставляющих услуги питания с ограниченным выбором блюд и (или) кухонное оборудование;</w:t>
      </w:r>
    </w:p>
    <w:p w14:paraId="694061AF" w14:textId="77777777" w:rsidR="00420FFB" w:rsidRDefault="00420FFB">
      <w:pPr>
        <w:pStyle w:val="ConsPlusNormal"/>
        <w:spacing w:before="220"/>
        <w:ind w:firstLine="540"/>
        <w:jc w:val="both"/>
      </w:pPr>
      <w:r>
        <w:t>- дом охотника, дом рыбака - специализированное средство размещения круглогодичного или сезонного использования, расположенное в лесной зоне или вблизи водоемов и предоставляющее услуги туристам - любителям охоты и рыбной ловли;</w:t>
      </w:r>
    </w:p>
    <w:p w14:paraId="65F059DA" w14:textId="77777777" w:rsidR="00420FFB" w:rsidRDefault="00420FFB">
      <w:pPr>
        <w:pStyle w:val="ConsPlusNormal"/>
        <w:spacing w:before="220"/>
        <w:ind w:firstLine="540"/>
        <w:jc w:val="both"/>
      </w:pPr>
      <w:r>
        <w:t>- горный приют - изолированный дом, расположенный в горной местности;</w:t>
      </w:r>
    </w:p>
    <w:p w14:paraId="50B3F3E2" w14:textId="77777777" w:rsidR="00420FFB" w:rsidRDefault="00420FFB">
      <w:pPr>
        <w:pStyle w:val="ConsPlusNormal"/>
        <w:spacing w:before="220"/>
        <w:ind w:firstLine="540"/>
        <w:jc w:val="both"/>
      </w:pPr>
      <w:r>
        <w:t>- коттедж (коттеджи) - загородный или городской индивидуальный жилой дом с прилегающей огороженной территорией с участком земли (или более одного коттеджа на общей огороженной территории), сдаваемый в наем/аренду.</w:t>
      </w:r>
    </w:p>
    <w:p w14:paraId="22A01053" w14:textId="77777777" w:rsidR="00420FFB" w:rsidRDefault="00420FFB">
      <w:pPr>
        <w:pStyle w:val="ConsPlusNormal"/>
        <w:spacing w:before="220"/>
        <w:ind w:firstLine="540"/>
        <w:jc w:val="both"/>
      </w:pPr>
      <w:r>
        <w:t>2.3. К санаторно-курортным средствам размещения относятся:</w:t>
      </w:r>
    </w:p>
    <w:p w14:paraId="719F1737" w14:textId="77777777" w:rsidR="00420FFB" w:rsidRDefault="00420FFB">
      <w:pPr>
        <w:pStyle w:val="ConsPlusNormal"/>
        <w:spacing w:before="220"/>
        <w:ind w:firstLine="540"/>
        <w:jc w:val="both"/>
      </w:pPr>
      <w:r>
        <w:t>- санаторий - предприятие, предоставляющее комплекс санаторно-оздоровительных и рекреационных услуг с использованием преимущественно природных факторов (климат, минеральные воды, грязи) и физиотерапевтических средств, диеты и режима;</w:t>
      </w:r>
    </w:p>
    <w:p w14:paraId="7F4A9BBA" w14:textId="77777777" w:rsidR="00420FFB" w:rsidRDefault="00420FFB">
      <w:pPr>
        <w:pStyle w:val="ConsPlusNormal"/>
        <w:spacing w:before="220"/>
        <w:ind w:firstLine="540"/>
        <w:jc w:val="both"/>
      </w:pPr>
      <w:r>
        <w:t>- пансионат - предприятие, предоставляющее комплекс услуг по организации отдыха: услуг размещения, питания, физкультурно-оздоровительных услуг и услуг по организации досуга;</w:t>
      </w:r>
    </w:p>
    <w:p w14:paraId="6C452D6C" w14:textId="77777777" w:rsidR="00420FFB" w:rsidRDefault="00420FFB">
      <w:pPr>
        <w:pStyle w:val="ConsPlusNormal"/>
        <w:spacing w:before="220"/>
        <w:ind w:firstLine="540"/>
        <w:jc w:val="both"/>
      </w:pPr>
      <w:r>
        <w:t>- грязелечебница - лечебно-профилактическое учреждение, предназначенное для проведения грязелечения;</w:t>
      </w:r>
    </w:p>
    <w:p w14:paraId="34EC7601" w14:textId="77777777" w:rsidR="00420FFB" w:rsidRDefault="00420FFB">
      <w:pPr>
        <w:pStyle w:val="ConsPlusNormal"/>
        <w:spacing w:before="220"/>
        <w:ind w:firstLine="540"/>
        <w:jc w:val="both"/>
      </w:pPr>
      <w:r>
        <w:t xml:space="preserve">- бальнеологическая лечебница - лечебно-профилактическое учреждение, </w:t>
      </w:r>
      <w:r>
        <w:lastRenderedPageBreak/>
        <w:t>специализирующееся на проведении бальнеотерапии (водных процедур: душей, ванн, промываний, орошений, ингаляций и др.) с использованием природных минеральных вод (морские, радоновые, йодобромные ванны и др.), искусственных минеральных вод и пресной воды (жемчужные ванны, ванны с экстрактами растений, аромамаслами и др.);</w:t>
      </w:r>
    </w:p>
    <w:p w14:paraId="6E77E23F" w14:textId="77777777" w:rsidR="00420FFB" w:rsidRDefault="00420FFB">
      <w:pPr>
        <w:pStyle w:val="ConsPlusNormal"/>
        <w:jc w:val="both"/>
      </w:pPr>
    </w:p>
    <w:p w14:paraId="082F7B95" w14:textId="77777777" w:rsidR="00420FFB" w:rsidRDefault="00420FFB">
      <w:pPr>
        <w:pStyle w:val="ConsPlusNormal"/>
        <w:ind w:firstLine="540"/>
        <w:jc w:val="both"/>
      </w:pPr>
      <w:r>
        <w:t>- база отдыха (туристская база), туристская деревня (деревня отдыха) - предприятие, предлагающее размещение, а также возможности и соответствующее оборудование для занятия спортом и развлечений, рестораны и магазины;</w:t>
      </w:r>
    </w:p>
    <w:p w14:paraId="20A4BDCD" w14:textId="77777777" w:rsidR="00420FFB" w:rsidRDefault="00420FFB">
      <w:pPr>
        <w:pStyle w:val="ConsPlusNormal"/>
        <w:spacing w:before="220"/>
        <w:ind w:firstLine="540"/>
        <w:jc w:val="both"/>
      </w:pPr>
      <w:r>
        <w:t>- центр отдыха - предприятие, расположенное в благоприятной природной местности, с инфраструктурой и объектами, способными удовлетворить духовные и иные потребности туристов для содействия поддержанию их жизнедеятельности, восстановлению и развитию физических сил и здоровья;</w:t>
      </w:r>
    </w:p>
    <w:p w14:paraId="6B121D90" w14:textId="77777777" w:rsidR="00420FFB" w:rsidRDefault="00420FFB">
      <w:pPr>
        <w:pStyle w:val="ConsPlusNormal"/>
        <w:spacing w:before="220"/>
        <w:ind w:firstLine="540"/>
        <w:jc w:val="both"/>
      </w:pPr>
      <w:r>
        <w:t>- спортивная база - специализированное средство размещения, предоставляющее услуги размещения и питания, соответствующие условия и оборудование для занятий спортом, развлечений и проведения физкультурно-оздоровительных мероприятий;</w:t>
      </w:r>
    </w:p>
    <w:p w14:paraId="31051114" w14:textId="77777777" w:rsidR="00420FFB" w:rsidRDefault="00420FFB">
      <w:pPr>
        <w:pStyle w:val="ConsPlusNormal"/>
        <w:spacing w:before="220"/>
        <w:ind w:firstLine="540"/>
        <w:jc w:val="both"/>
      </w:pPr>
      <w:r>
        <w:t>- кемпинг - ограниченная территория с санитарными объектами, на которой располагаются палатки, автофургоны, автоприцепы, передвижные автодома, а также оборудованные площадки для размещения палаток, автофургонов и пр.;</w:t>
      </w:r>
    </w:p>
    <w:p w14:paraId="2A6CF82B" w14:textId="77777777" w:rsidR="00420FFB" w:rsidRDefault="00420FFB">
      <w:pPr>
        <w:pStyle w:val="ConsPlusNormal"/>
        <w:spacing w:before="220"/>
        <w:ind w:firstLine="540"/>
        <w:jc w:val="both"/>
      </w:pPr>
      <w:r>
        <w:t>- курортный отель - средство размещения, расположенное на курорте и оказывающее на собственной базе в качестве дополнительных услуги оздоровительного характера с использованием природных факторов (например, морской или минеральной воды), в том числе для предоставления на их основе процедур;</w:t>
      </w:r>
    </w:p>
    <w:p w14:paraId="31796389" w14:textId="77777777" w:rsidR="00420FFB" w:rsidRDefault="00420FFB">
      <w:pPr>
        <w:pStyle w:val="ConsPlusNormal"/>
        <w:spacing w:before="220"/>
        <w:ind w:firstLine="540"/>
        <w:jc w:val="both"/>
      </w:pPr>
      <w:r>
        <w:t>- детский оздоровительный лагерь - организация отдыха детей и оздоровления, в которую направляются дети в период каникул или иной период, предусмотренный режимом функционирования организации;</w:t>
      </w:r>
    </w:p>
    <w:p w14:paraId="18EC576A" w14:textId="77777777" w:rsidR="00420FFB" w:rsidRDefault="00420FFB">
      <w:pPr>
        <w:pStyle w:val="ConsPlusNormal"/>
        <w:spacing w:before="220"/>
        <w:ind w:firstLine="540"/>
        <w:jc w:val="both"/>
      </w:pPr>
      <w:r>
        <w:t>- туристский приют, туристская стоянка - специализированное средство размещения круглогодичного или сезонного действия, предназначенное для размещения следующих по маршрутам организованных групп в палатках или стационарных зданиях с оборудованием мест для ночлега;</w:t>
      </w:r>
    </w:p>
    <w:p w14:paraId="3DE22C6A" w14:textId="77777777" w:rsidR="00420FFB" w:rsidRDefault="00420FFB">
      <w:pPr>
        <w:pStyle w:val="ConsPlusNormal"/>
        <w:spacing w:before="220"/>
        <w:ind w:firstLine="540"/>
        <w:jc w:val="both"/>
      </w:pPr>
      <w:r>
        <w:t>- дом отдыха и другие аналогичные средства размещения, которые расположены в местности, обладающей в том числе природными лечебными ресурсами (минеральные воды, грязи, климат и другие), оказывают на собственной базе в качестве дополнительных услуг услуги оздоровительного характера с использованием указанных природных ресурсов и имеют возможности и соответствующее оборудование для организации занятий спортом и развлечений.</w:t>
      </w:r>
    </w:p>
    <w:p w14:paraId="28CEAD1C" w14:textId="77777777" w:rsidR="00420FFB" w:rsidRDefault="00420FFB">
      <w:pPr>
        <w:pStyle w:val="ConsPlusNormal"/>
        <w:jc w:val="both"/>
      </w:pPr>
    </w:p>
    <w:p w14:paraId="1BD3D368" w14:textId="77777777" w:rsidR="00420FFB" w:rsidRDefault="00420FFB">
      <w:pPr>
        <w:pStyle w:val="ConsPlusTitle"/>
        <w:jc w:val="center"/>
        <w:outlineLvl w:val="1"/>
      </w:pPr>
      <w:r>
        <w:t>III. ПОРЯДОК ВЕДЕНИЯ ЕДИНОГО</w:t>
      </w:r>
    </w:p>
    <w:p w14:paraId="2861F428" w14:textId="77777777" w:rsidR="00420FFB" w:rsidRDefault="00420FFB">
      <w:pPr>
        <w:pStyle w:val="ConsPlusTitle"/>
        <w:jc w:val="center"/>
      </w:pPr>
      <w:r>
        <w:t>ГОСУДАРСТВЕННОГО РЕЕСТРА ОБЪЕКТОВ РАЗМЕЩЕНИЯ,</w:t>
      </w:r>
    </w:p>
    <w:p w14:paraId="50E05EEC" w14:textId="77777777" w:rsidR="00420FFB" w:rsidRDefault="00420FFB">
      <w:pPr>
        <w:pStyle w:val="ConsPlusTitle"/>
        <w:jc w:val="center"/>
      </w:pPr>
      <w:r>
        <w:t>СООТВЕТСТВУЮЩИХ СТАНДАРТАМ</w:t>
      </w:r>
    </w:p>
    <w:p w14:paraId="4AA66D02" w14:textId="77777777" w:rsidR="00420FFB" w:rsidRDefault="00420FFB">
      <w:pPr>
        <w:pStyle w:val="ConsPlusNormal"/>
        <w:jc w:val="both"/>
      </w:pPr>
    </w:p>
    <w:p w14:paraId="6DB0C76E" w14:textId="77777777" w:rsidR="00420FFB" w:rsidRDefault="00420FFB">
      <w:pPr>
        <w:pStyle w:val="ConsPlusNormal"/>
        <w:ind w:firstLine="540"/>
        <w:jc w:val="both"/>
      </w:pPr>
      <w:r>
        <w:t>3.1. Единый Государственный реестр объектов размещения, соответствующих стандартам (далее - Государственный реестр), является систематизированным официальным сводом сведений (данных) в отношении стандартизированных в установленном законодательством Республики Абхазия порядке объектов размещения и находящихся на территории Республики Абхазия.</w:t>
      </w:r>
    </w:p>
    <w:p w14:paraId="31DFC1C5" w14:textId="77777777" w:rsidR="00420FFB" w:rsidRDefault="00420FFB">
      <w:pPr>
        <w:pStyle w:val="ConsPlusNormal"/>
        <w:spacing w:before="220"/>
        <w:ind w:firstLine="540"/>
        <w:jc w:val="both"/>
      </w:pPr>
      <w:r>
        <w:t>3.2. Ведение Государственного реестра осуществляется уполномоченным органом в области стандартизации в электронном виде путем формирования и изменения реестровых записей на основании сведений выданных Сертификатов.</w:t>
      </w:r>
    </w:p>
    <w:p w14:paraId="70197150" w14:textId="77777777" w:rsidR="00420FFB" w:rsidRDefault="00420FFB">
      <w:pPr>
        <w:pStyle w:val="ConsPlusNormal"/>
        <w:spacing w:before="220"/>
        <w:ind w:firstLine="540"/>
        <w:jc w:val="both"/>
      </w:pPr>
      <w:r>
        <w:lastRenderedPageBreak/>
        <w:t>3.3. Государственный реестр содержит следующие сведения:</w:t>
      </w:r>
    </w:p>
    <w:p w14:paraId="1B1D0699" w14:textId="77777777" w:rsidR="00420FFB" w:rsidRDefault="00420FFB">
      <w:pPr>
        <w:pStyle w:val="ConsPlusNormal"/>
        <w:spacing w:before="220"/>
        <w:ind w:left="540"/>
        <w:jc w:val="both"/>
      </w:pPr>
      <w:r>
        <w:t>1) номер записи акта;</w:t>
      </w:r>
    </w:p>
    <w:p w14:paraId="4392CADD" w14:textId="77777777" w:rsidR="00420FFB" w:rsidRDefault="00420FFB">
      <w:pPr>
        <w:pStyle w:val="ConsPlusNormal"/>
        <w:spacing w:before="220"/>
        <w:ind w:left="540"/>
        <w:jc w:val="both"/>
      </w:pPr>
      <w:r>
        <w:t>2) полное наименование объекта размещения;</w:t>
      </w:r>
    </w:p>
    <w:p w14:paraId="717D4B5C" w14:textId="77777777" w:rsidR="00420FFB" w:rsidRDefault="00420FFB">
      <w:pPr>
        <w:pStyle w:val="ConsPlusNormal"/>
        <w:spacing w:before="220"/>
        <w:ind w:left="540"/>
        <w:jc w:val="both"/>
      </w:pPr>
      <w:r>
        <w:t>3) адрес объекта размещения;</w:t>
      </w:r>
    </w:p>
    <w:p w14:paraId="6EC108C6" w14:textId="77777777" w:rsidR="00420FFB" w:rsidRDefault="00420FFB">
      <w:pPr>
        <w:pStyle w:val="ConsPlusNormal"/>
        <w:spacing w:before="220"/>
        <w:ind w:left="540"/>
        <w:jc w:val="both"/>
      </w:pPr>
      <w:r>
        <w:t>4) наименование населенного пункта;</w:t>
      </w:r>
    </w:p>
    <w:p w14:paraId="7E7A739C" w14:textId="77777777" w:rsidR="00420FFB" w:rsidRDefault="00420FFB">
      <w:pPr>
        <w:pStyle w:val="ConsPlusNormal"/>
        <w:spacing w:before="220"/>
        <w:ind w:left="540"/>
        <w:jc w:val="both"/>
      </w:pPr>
      <w:r>
        <w:t>5) сведение о форме собственности, а также о собственнике объекта;</w:t>
      </w:r>
    </w:p>
    <w:p w14:paraId="3AB2263A" w14:textId="77777777" w:rsidR="00420FFB" w:rsidRDefault="00420FFB">
      <w:pPr>
        <w:pStyle w:val="ConsPlusNormal"/>
        <w:spacing w:before="220"/>
        <w:ind w:left="540"/>
        <w:jc w:val="both"/>
      </w:pPr>
      <w:r>
        <w:t>6) тип объекта размещения;</w:t>
      </w:r>
    </w:p>
    <w:p w14:paraId="5F7150F7" w14:textId="77777777" w:rsidR="00420FFB" w:rsidRDefault="00420FFB">
      <w:pPr>
        <w:pStyle w:val="ConsPlusNormal"/>
        <w:spacing w:before="220"/>
        <w:ind w:left="540"/>
        <w:jc w:val="both"/>
      </w:pPr>
      <w:r>
        <w:t>7) режим работы (сезонность);</w:t>
      </w:r>
    </w:p>
    <w:p w14:paraId="193C0207" w14:textId="77777777" w:rsidR="00420FFB" w:rsidRDefault="00420FFB">
      <w:pPr>
        <w:pStyle w:val="ConsPlusNormal"/>
        <w:spacing w:before="220"/>
        <w:ind w:left="540"/>
        <w:jc w:val="both"/>
      </w:pPr>
      <w:r>
        <w:t>8) контактные данные;</w:t>
      </w:r>
    </w:p>
    <w:p w14:paraId="2E268868" w14:textId="77777777" w:rsidR="00420FFB" w:rsidRDefault="00420FFB">
      <w:pPr>
        <w:pStyle w:val="ConsPlusNormal"/>
        <w:spacing w:before="220"/>
        <w:ind w:left="540"/>
        <w:jc w:val="both"/>
      </w:pPr>
      <w:r>
        <w:t>9) номерной фонд, количество койко-мест;</w:t>
      </w:r>
    </w:p>
    <w:p w14:paraId="174BCAA9" w14:textId="77777777" w:rsidR="00420FFB" w:rsidRDefault="00420FFB">
      <w:pPr>
        <w:pStyle w:val="ConsPlusNormal"/>
        <w:spacing w:before="220"/>
        <w:ind w:left="540"/>
        <w:jc w:val="both"/>
      </w:pPr>
      <w:r>
        <w:t>10) дата получения последнего Сертификата соответствия стандартам;</w:t>
      </w:r>
    </w:p>
    <w:p w14:paraId="51AA76CE" w14:textId="77777777" w:rsidR="00420FFB" w:rsidRDefault="00420FFB">
      <w:pPr>
        <w:pStyle w:val="ConsPlusNormal"/>
        <w:spacing w:before="220"/>
        <w:ind w:left="540"/>
        <w:jc w:val="both"/>
      </w:pPr>
      <w:r>
        <w:t>11) текущий статус (наличие действующего сертификата: да/нет).</w:t>
      </w:r>
    </w:p>
    <w:p w14:paraId="139CACA2" w14:textId="77777777" w:rsidR="00420FFB" w:rsidRDefault="00420FFB">
      <w:pPr>
        <w:pStyle w:val="ConsPlusNormal"/>
        <w:spacing w:before="220"/>
        <w:ind w:firstLine="540"/>
        <w:jc w:val="both"/>
      </w:pPr>
      <w:r>
        <w:t>3.4. Включение объекта размещения в Государственный реестр осуществляется не позднее 10 (десяти) рабочих дней со дня выдачи Сертификата.</w:t>
      </w:r>
    </w:p>
    <w:p w14:paraId="7C9776A0" w14:textId="77777777" w:rsidR="00420FFB" w:rsidRDefault="00420FFB">
      <w:pPr>
        <w:pStyle w:val="ConsPlusNormal"/>
        <w:spacing w:before="220"/>
        <w:ind w:firstLine="540"/>
        <w:jc w:val="both"/>
      </w:pPr>
      <w:r>
        <w:t>Сведения об объектах размещения, не прошедших очередную стандартизацию в установленной форме, а также с аннулированными Сертификатами, подлежат внесению в соответствующий раздел Государственного реестра не позднее 10 (десяти) рабочих дней со дня окончания срока действия Сертификата либо со дня аннулирования Сертификата.</w:t>
      </w:r>
    </w:p>
    <w:p w14:paraId="59AEC5AB" w14:textId="77777777" w:rsidR="00420FFB" w:rsidRDefault="00420FFB">
      <w:pPr>
        <w:pStyle w:val="ConsPlusNormal"/>
        <w:spacing w:before="220"/>
        <w:ind w:firstLine="540"/>
        <w:jc w:val="both"/>
      </w:pPr>
      <w:r>
        <w:t>Объекты размещения, не проходившие стандартизацию на протяжении 4 (четырех) лет, должны быть исключены из Государственного реестра не позднее 15 (пятнадцати) дней со дня таковой просрочки.</w:t>
      </w:r>
    </w:p>
    <w:p w14:paraId="20E2208B" w14:textId="77777777" w:rsidR="00420FFB" w:rsidRDefault="00420FFB">
      <w:pPr>
        <w:pStyle w:val="ConsPlusNormal"/>
        <w:spacing w:before="220"/>
        <w:ind w:firstLine="540"/>
        <w:jc w:val="both"/>
      </w:pPr>
      <w:r>
        <w:t>3.5. Сведения Государственного реестра подлежат общему доступу и публикуются в сети Интернет на официальном сайте уполномоченного органа.</w:t>
      </w:r>
    </w:p>
    <w:p w14:paraId="1E072BCC" w14:textId="77777777" w:rsidR="00420FFB" w:rsidRDefault="00420FFB">
      <w:pPr>
        <w:pStyle w:val="ConsPlusNormal"/>
        <w:jc w:val="both"/>
      </w:pPr>
    </w:p>
    <w:p w14:paraId="1427E689" w14:textId="77777777" w:rsidR="00420FFB" w:rsidRDefault="00420FFB">
      <w:pPr>
        <w:pStyle w:val="ConsPlusTitle"/>
        <w:jc w:val="center"/>
        <w:outlineLvl w:val="1"/>
      </w:pPr>
      <w:r>
        <w:t>IV. ОБЩИЕ ТРЕБОВАНИЯ К СРЕДСТВАМ РАЗМЕЩЕНИЯ</w:t>
      </w:r>
    </w:p>
    <w:p w14:paraId="59C3DCCD" w14:textId="77777777" w:rsidR="00420FFB" w:rsidRDefault="00420FFB">
      <w:pPr>
        <w:pStyle w:val="ConsPlusNormal"/>
        <w:jc w:val="both"/>
      </w:pPr>
    </w:p>
    <w:p w14:paraId="49FA85CE" w14:textId="77777777" w:rsidR="00420FFB" w:rsidRDefault="00420FFB">
      <w:pPr>
        <w:pStyle w:val="ConsPlusNormal"/>
        <w:ind w:firstLine="540"/>
        <w:jc w:val="both"/>
      </w:pPr>
      <w:bookmarkStart w:id="1" w:name="P117"/>
      <w:bookmarkEnd w:id="1"/>
      <w:r>
        <w:t>4.1. Прилегающая к средствам размещения территория должна быть благоустроена, хорошо освещена в вечернее время; должна иметь площадку с твердым покрытием для кратковременной парковки и маневрирования автотранспорта (за исключением аквателей).</w:t>
      </w:r>
    </w:p>
    <w:p w14:paraId="2AEC07CE" w14:textId="77777777" w:rsidR="00420FFB" w:rsidRDefault="00420FFB">
      <w:pPr>
        <w:pStyle w:val="ConsPlusNormal"/>
        <w:spacing w:before="220"/>
        <w:ind w:firstLine="540"/>
        <w:jc w:val="both"/>
      </w:pPr>
      <w:r>
        <w:t>4.2. На территории объекта размещения должны иметься необходимые справочно-информационные указатели, в т.ч. вывески с названием предприятия и типа средства размещения, при наличии отдельного входа в ресторан - вывеска с его названием. Также потребителям услуг средств размещения должна предоставляться информация: о месте нахождения объекта размещения (адрес), режиме работы, контактная информация (телефон, адрес электронной почты, интернет-сайт), которая размещается на табличке у входа в средство размещения. Также потребителям предоставляется информация о наличии лицензий и сертификатов на предоставляемые услуги.</w:t>
      </w:r>
    </w:p>
    <w:p w14:paraId="3BF426C1" w14:textId="77777777" w:rsidR="00420FFB" w:rsidRDefault="00420FFB">
      <w:pPr>
        <w:pStyle w:val="ConsPlusNormal"/>
        <w:spacing w:before="220"/>
        <w:ind w:firstLine="540"/>
        <w:jc w:val="both"/>
      </w:pPr>
      <w:r>
        <w:t>4.3. Средства размещения должны иметь:</w:t>
      </w:r>
    </w:p>
    <w:p w14:paraId="207F8771" w14:textId="77777777" w:rsidR="00420FFB" w:rsidRDefault="00420FFB">
      <w:pPr>
        <w:pStyle w:val="ConsPlusNormal"/>
        <w:spacing w:before="220"/>
        <w:ind w:firstLine="540"/>
        <w:jc w:val="both"/>
      </w:pPr>
      <w:r>
        <w:t xml:space="preserve">- освещение в жилых и общественных помещениях - естественное и искусственное, в </w:t>
      </w:r>
      <w:r>
        <w:lastRenderedPageBreak/>
        <w:t>коридорах - круглосуточно естественное или искусственное;</w:t>
      </w:r>
    </w:p>
    <w:p w14:paraId="577BBEE9" w14:textId="77777777" w:rsidR="00420FFB" w:rsidRDefault="00420FFB">
      <w:pPr>
        <w:pStyle w:val="ConsPlusNormal"/>
        <w:spacing w:before="220"/>
        <w:ind w:firstLine="540"/>
        <w:jc w:val="both"/>
      </w:pPr>
      <w:r>
        <w:t>- холодное и горячее водоснабжение и канализацию (необходимо обеспечить минимальный запас воды не менее чем на сутки и подогрев воды);</w:t>
      </w:r>
    </w:p>
    <w:p w14:paraId="4157C7B6" w14:textId="77777777" w:rsidR="00420FFB" w:rsidRDefault="00420FFB">
      <w:pPr>
        <w:pStyle w:val="ConsPlusNormal"/>
        <w:spacing w:before="220"/>
        <w:ind w:firstLine="540"/>
        <w:jc w:val="both"/>
      </w:pPr>
      <w:r>
        <w:t>- отопление, поддерживающее температуру воздуха в жилых помещениях не ниже 18,5°С;</w:t>
      </w:r>
    </w:p>
    <w:p w14:paraId="5F956D81" w14:textId="77777777" w:rsidR="00420FFB" w:rsidRDefault="00420FFB">
      <w:pPr>
        <w:pStyle w:val="ConsPlusNormal"/>
        <w:spacing w:before="220"/>
        <w:ind w:firstLine="540"/>
        <w:jc w:val="both"/>
      </w:pPr>
      <w:r>
        <w:t>- вентиляцию (естественную или принудительную), обеспечивающую циркуляцию воздуха;</w:t>
      </w:r>
    </w:p>
    <w:p w14:paraId="0296C648" w14:textId="77777777" w:rsidR="00420FFB" w:rsidRDefault="00420FFB">
      <w:pPr>
        <w:pStyle w:val="ConsPlusNormal"/>
        <w:spacing w:before="220"/>
        <w:ind w:firstLine="540"/>
        <w:jc w:val="both"/>
      </w:pPr>
      <w:r>
        <w:t>- телефонную связь или кнопку вызова персонала в каждом номере;</w:t>
      </w:r>
    </w:p>
    <w:p w14:paraId="6D417884" w14:textId="77777777" w:rsidR="00420FFB" w:rsidRDefault="00420FFB">
      <w:pPr>
        <w:pStyle w:val="ConsPlusNormal"/>
        <w:spacing w:before="220"/>
        <w:ind w:firstLine="540"/>
        <w:jc w:val="both"/>
      </w:pPr>
      <w:r>
        <w:t>- пассажирские лифты - в зданиях высотой более 5 этажей.</w:t>
      </w:r>
    </w:p>
    <w:p w14:paraId="03B96149" w14:textId="77777777" w:rsidR="00420FFB" w:rsidRDefault="00420FFB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4.4. Внешний вид, внутренняя отделка помещения, оборудование и инвентарь средств размещения должны быть в удовлетворительном состоянии (без существенных дефектов, влияющих на внешний вид и функциональность) и соответствовать установленным нормам и правилам.</w:t>
      </w:r>
    </w:p>
    <w:p w14:paraId="79D5E557" w14:textId="77777777" w:rsidR="00420FFB" w:rsidRDefault="00420FFB">
      <w:pPr>
        <w:pStyle w:val="ConsPlusNormal"/>
        <w:spacing w:before="220"/>
        <w:ind w:firstLine="540"/>
        <w:jc w:val="both"/>
      </w:pPr>
      <w:r>
        <w:t>4.5. Минимальная площадь номера - не менее 9 м2. Минимальная площадь жилой комнаты на одного проживающего в зданиях:</w:t>
      </w:r>
    </w:p>
    <w:p w14:paraId="1DCC20CF" w14:textId="77777777" w:rsidR="00420FFB" w:rsidRDefault="00420FFB">
      <w:pPr>
        <w:pStyle w:val="ConsPlusNormal"/>
        <w:spacing w:before="220"/>
        <w:ind w:firstLine="540"/>
        <w:jc w:val="both"/>
      </w:pPr>
      <w:r>
        <w:t>- круглогодичного функционирования - не менее 6,0 м2;</w:t>
      </w:r>
    </w:p>
    <w:p w14:paraId="3B1375BF" w14:textId="77777777" w:rsidR="00420FFB" w:rsidRDefault="00420FFB">
      <w:pPr>
        <w:pStyle w:val="ConsPlusNormal"/>
        <w:spacing w:before="220"/>
        <w:ind w:firstLine="540"/>
        <w:jc w:val="both"/>
      </w:pPr>
      <w:r>
        <w:t>- сезонного (летнего) функционирования - не менее 4,5 м2.</w:t>
      </w:r>
    </w:p>
    <w:p w14:paraId="74990457" w14:textId="77777777" w:rsidR="00420FFB" w:rsidRDefault="00420FFB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4.6. В номере должны быть:</w:t>
      </w:r>
    </w:p>
    <w:p w14:paraId="2D486349" w14:textId="77777777" w:rsidR="00420FFB" w:rsidRDefault="00420FFB">
      <w:pPr>
        <w:pStyle w:val="ConsPlusNormal"/>
        <w:spacing w:before="220"/>
        <w:ind w:firstLine="540"/>
        <w:jc w:val="both"/>
      </w:pPr>
      <w:r>
        <w:t>- мебель (кровать, тумбочка, стол, стул, шкаф), инвентарь (прикроватный коврик, зеркало и т.д.) и постельные принадлежности по количеству проживающих;</w:t>
      </w:r>
    </w:p>
    <w:p w14:paraId="4D15ADBA" w14:textId="77777777" w:rsidR="00420FFB" w:rsidRDefault="00420FFB">
      <w:pPr>
        <w:pStyle w:val="ConsPlusNormal"/>
        <w:spacing w:before="220"/>
        <w:ind w:firstLine="540"/>
        <w:jc w:val="both"/>
      </w:pPr>
      <w:r>
        <w:t>- плотные занавеси или жалюзи, обеспечивающие затемнение помещения;</w:t>
      </w:r>
    </w:p>
    <w:p w14:paraId="53B699FA" w14:textId="77777777" w:rsidR="00420FFB" w:rsidRDefault="00420FFB">
      <w:pPr>
        <w:pStyle w:val="ConsPlusNormal"/>
        <w:spacing w:before="220"/>
        <w:ind w:firstLine="540"/>
        <w:jc w:val="both"/>
      </w:pPr>
      <w:r>
        <w:t>- потолочные (настенные) и прикроватные светильники, электророзетки;</w:t>
      </w:r>
    </w:p>
    <w:p w14:paraId="1F3DEAC2" w14:textId="77777777" w:rsidR="00420FFB" w:rsidRDefault="00420FFB">
      <w:pPr>
        <w:pStyle w:val="ConsPlusNormal"/>
        <w:spacing w:before="220"/>
        <w:ind w:firstLine="540"/>
        <w:jc w:val="both"/>
      </w:pPr>
      <w:r>
        <w:t>- замки в дверях с внутренним предохранителем.</w:t>
      </w:r>
    </w:p>
    <w:p w14:paraId="2563CD46" w14:textId="77777777" w:rsidR="00420FFB" w:rsidRDefault="00420FFB">
      <w:pPr>
        <w:pStyle w:val="ConsPlusNormal"/>
        <w:spacing w:before="220"/>
        <w:ind w:firstLine="540"/>
        <w:jc w:val="both"/>
      </w:pPr>
      <w:bookmarkStart w:id="4" w:name="P135"/>
      <w:bookmarkEnd w:id="4"/>
      <w:r>
        <w:t>4.7. Санузел в номере должен быть оборудован умывальником, унитазом, ванной или душем. При отсутствии санузла в номере средства размещения должны быть санитарные объекты общего пользования (из расчета один унитаз, один умывальник и один душ не более чем на 20 человек, раздельные для мужчин и женщин).</w:t>
      </w:r>
    </w:p>
    <w:p w14:paraId="00C6C422" w14:textId="77777777" w:rsidR="00420FFB" w:rsidRDefault="00420FFB">
      <w:pPr>
        <w:pStyle w:val="ConsPlusNormal"/>
        <w:spacing w:before="220"/>
        <w:ind w:firstLine="540"/>
        <w:jc w:val="both"/>
      </w:pPr>
      <w:r>
        <w:t>4.8. В средствах размещения туристов должна быть предусмотрена камера (сейф) для хранения ценностей проживающих.</w:t>
      </w:r>
    </w:p>
    <w:p w14:paraId="645F0DB0" w14:textId="77777777" w:rsidR="00420FFB" w:rsidRDefault="00420FFB">
      <w:pPr>
        <w:pStyle w:val="ConsPlusNormal"/>
        <w:spacing w:before="220"/>
        <w:ind w:firstLine="540"/>
        <w:jc w:val="both"/>
      </w:pPr>
      <w:r>
        <w:t>4.9. В санаторно-курортных объектах, за исключением кемпингов, туристских приютов и стоянок, площадь территории (включая площадь застройки) должна составлять не менее 60 м2 на 1 койко-место при наличии благоустроенной парковой или лесопарковой зоны площадью не менее 0,5 га. При несоблюдении данных требований эти средства размещения относятся к категории гостиниц.</w:t>
      </w:r>
    </w:p>
    <w:p w14:paraId="2D9D01C4" w14:textId="77777777" w:rsidR="00420FFB" w:rsidRDefault="00420FFB">
      <w:pPr>
        <w:pStyle w:val="ConsPlusNormal"/>
        <w:spacing w:before="220"/>
        <w:ind w:firstLine="540"/>
        <w:jc w:val="both"/>
      </w:pPr>
      <w:r>
        <w:t xml:space="preserve">4.10. Указанные в </w:t>
      </w:r>
      <w:hyperlink w:anchor="P117" w:history="1">
        <w:r>
          <w:rPr>
            <w:color w:val="0000FF"/>
          </w:rPr>
          <w:t>пунктах 4.1</w:t>
        </w:r>
      </w:hyperlink>
      <w:r>
        <w:t xml:space="preserve">, </w:t>
      </w:r>
      <w:hyperlink w:anchor="P126" w:history="1">
        <w:r>
          <w:rPr>
            <w:color w:val="0000FF"/>
          </w:rPr>
          <w:t>4.4</w:t>
        </w:r>
      </w:hyperlink>
      <w:r>
        <w:t xml:space="preserve">, </w:t>
      </w:r>
      <w:hyperlink w:anchor="P130" w:history="1">
        <w:r>
          <w:rPr>
            <w:color w:val="0000FF"/>
          </w:rPr>
          <w:t>4.6</w:t>
        </w:r>
      </w:hyperlink>
      <w:r>
        <w:t xml:space="preserve">, </w:t>
      </w:r>
      <w:hyperlink w:anchor="P135" w:history="1">
        <w:r>
          <w:rPr>
            <w:color w:val="0000FF"/>
          </w:rPr>
          <w:t>4.7</w:t>
        </w:r>
      </w:hyperlink>
      <w:r>
        <w:t xml:space="preserve"> обязательные требования не распространяются на такие виды объектов размещения как горный приют, детские оздоровительные лагеря (в случае их расположения в горной местности), туристские приюты и стоянки.</w:t>
      </w:r>
    </w:p>
    <w:p w14:paraId="7B597F8F" w14:textId="77777777" w:rsidR="00420FFB" w:rsidRDefault="00420FFB">
      <w:pPr>
        <w:pStyle w:val="ConsPlusNormal"/>
        <w:jc w:val="both"/>
      </w:pPr>
    </w:p>
    <w:p w14:paraId="337F9C78" w14:textId="77777777" w:rsidR="00420FFB" w:rsidRDefault="00420FFB">
      <w:pPr>
        <w:pStyle w:val="ConsPlusTitle"/>
        <w:jc w:val="center"/>
        <w:outlineLvl w:val="1"/>
      </w:pPr>
      <w:r>
        <w:t>V. ТРЕБОВАНИЯ К УСЛУГАМ СРЕДСТВ РАЗМЕЩЕНИЯ</w:t>
      </w:r>
    </w:p>
    <w:p w14:paraId="41A26376" w14:textId="77777777" w:rsidR="00420FFB" w:rsidRDefault="00420FFB">
      <w:pPr>
        <w:pStyle w:val="ConsPlusNormal"/>
        <w:jc w:val="both"/>
      </w:pPr>
    </w:p>
    <w:p w14:paraId="0DCE84BB" w14:textId="77777777" w:rsidR="00420FFB" w:rsidRDefault="00420FFB">
      <w:pPr>
        <w:pStyle w:val="ConsPlusNormal"/>
        <w:ind w:firstLine="540"/>
        <w:jc w:val="both"/>
      </w:pPr>
      <w:r>
        <w:t xml:space="preserve">5.1. Туристам, проживающим в средствах размещения, должен быть предоставлен </w:t>
      </w:r>
      <w:r>
        <w:lastRenderedPageBreak/>
        <w:t>минимальный ассортимент услуг:</w:t>
      </w:r>
    </w:p>
    <w:p w14:paraId="46C6ABC3" w14:textId="77777777" w:rsidR="00420FFB" w:rsidRDefault="00420FFB">
      <w:pPr>
        <w:pStyle w:val="ConsPlusNormal"/>
        <w:spacing w:before="220"/>
        <w:ind w:firstLine="540"/>
        <w:jc w:val="both"/>
      </w:pPr>
      <w:r>
        <w:t>- круглосуточный прием;</w:t>
      </w:r>
    </w:p>
    <w:p w14:paraId="4EB829A9" w14:textId="77777777" w:rsidR="00420FFB" w:rsidRDefault="00420FFB">
      <w:pPr>
        <w:pStyle w:val="ConsPlusNormal"/>
        <w:spacing w:before="220"/>
        <w:ind w:firstLine="540"/>
        <w:jc w:val="both"/>
      </w:pPr>
      <w:r>
        <w:t>- услуги общественного питания или условия для самостоятельного приготовления пищи;</w:t>
      </w:r>
    </w:p>
    <w:p w14:paraId="0A231FB9" w14:textId="77777777" w:rsidR="00420FFB" w:rsidRDefault="00420FFB">
      <w:pPr>
        <w:pStyle w:val="ConsPlusNormal"/>
        <w:spacing w:before="220"/>
        <w:ind w:firstLine="540"/>
        <w:jc w:val="both"/>
      </w:pPr>
      <w:r>
        <w:t>- ежедневная уборка жилой комнаты и санузла (за исключением горных приютов, туристских приютов и стоянок, кемпингов);</w:t>
      </w:r>
    </w:p>
    <w:p w14:paraId="0084C232" w14:textId="77777777" w:rsidR="00420FFB" w:rsidRDefault="00420FFB">
      <w:pPr>
        <w:pStyle w:val="ConsPlusNormal"/>
        <w:spacing w:before="220"/>
        <w:ind w:firstLine="540"/>
        <w:jc w:val="both"/>
      </w:pPr>
      <w:r>
        <w:t>- смена постельного белья - не менее одного раза в неделю, смена полотенец - не менее одного раза в три дня (за исключением кемпингов);</w:t>
      </w:r>
    </w:p>
    <w:p w14:paraId="001A9E4F" w14:textId="77777777" w:rsidR="00420FFB" w:rsidRDefault="00420FFB">
      <w:pPr>
        <w:pStyle w:val="ConsPlusNormal"/>
        <w:spacing w:before="220"/>
        <w:ind w:firstLine="540"/>
        <w:jc w:val="both"/>
      </w:pPr>
      <w:r>
        <w:t>- предоставление услуг связи (за исключением горных приютов, туристских приютов и стоянок);</w:t>
      </w:r>
    </w:p>
    <w:p w14:paraId="1837DB46" w14:textId="77777777" w:rsidR="00420FFB" w:rsidRDefault="00420FFB">
      <w:pPr>
        <w:pStyle w:val="ConsPlusNormal"/>
        <w:spacing w:before="220"/>
        <w:ind w:firstLine="540"/>
        <w:jc w:val="both"/>
      </w:pPr>
      <w:r>
        <w:t>- хранение ценностей, багажа (за исключением кемпингов);</w:t>
      </w:r>
    </w:p>
    <w:p w14:paraId="31E3CF9A" w14:textId="77777777" w:rsidR="00420FFB" w:rsidRDefault="00420FFB">
      <w:pPr>
        <w:pStyle w:val="ConsPlusNormal"/>
        <w:spacing w:before="220"/>
        <w:ind w:firstLine="540"/>
        <w:jc w:val="both"/>
      </w:pPr>
      <w:r>
        <w:t>- медицинская помощь: вызов скорой помощи, пользование аптечкой;</w:t>
      </w:r>
    </w:p>
    <w:p w14:paraId="0BA019BF" w14:textId="77777777" w:rsidR="00420FFB" w:rsidRDefault="00420FFB">
      <w:pPr>
        <w:pStyle w:val="ConsPlusNormal"/>
        <w:spacing w:before="220"/>
        <w:ind w:firstLine="540"/>
        <w:jc w:val="both"/>
      </w:pPr>
      <w:r>
        <w:t>5.2. Такие санаторно-курортные объекты размещения, как санатории, пансионаты, грязелечебницы, бальнеологические лечебницы, курортные отели, дома отдыха, помимо оказания услуг размещения, в обязательном порядке должны иметь условия по оказанию услуг оздоровительно-лечебного характера и санаторно-курортного обслуживания.</w:t>
      </w:r>
    </w:p>
    <w:p w14:paraId="18085CDA" w14:textId="77777777" w:rsidR="00420FFB" w:rsidRDefault="00420FFB">
      <w:pPr>
        <w:pStyle w:val="ConsPlusNormal"/>
        <w:jc w:val="both"/>
      </w:pPr>
    </w:p>
    <w:p w14:paraId="13DECDF9" w14:textId="77777777" w:rsidR="00420FFB" w:rsidRDefault="00420FFB">
      <w:pPr>
        <w:pStyle w:val="ConsPlusTitle"/>
        <w:jc w:val="center"/>
        <w:outlineLvl w:val="1"/>
      </w:pPr>
      <w:r>
        <w:t>VI. ТРЕБОВАНИЯ К БЕЗОПАСНОСТИ</w:t>
      </w:r>
    </w:p>
    <w:p w14:paraId="65907477" w14:textId="77777777" w:rsidR="00420FFB" w:rsidRDefault="00420FFB">
      <w:pPr>
        <w:pStyle w:val="ConsPlusTitle"/>
        <w:jc w:val="center"/>
      </w:pPr>
      <w:r>
        <w:t>СРЕДСТВ РАЗМЕЩЕНИЯ</w:t>
      </w:r>
    </w:p>
    <w:p w14:paraId="71D0DD1B" w14:textId="77777777" w:rsidR="00420FFB" w:rsidRDefault="00420FFB">
      <w:pPr>
        <w:pStyle w:val="ConsPlusNormal"/>
        <w:jc w:val="both"/>
      </w:pPr>
    </w:p>
    <w:p w14:paraId="74BF59E1" w14:textId="77777777" w:rsidR="00420FFB" w:rsidRDefault="00420FFB">
      <w:pPr>
        <w:pStyle w:val="ConsPlusNormal"/>
        <w:ind w:firstLine="540"/>
        <w:jc w:val="both"/>
      </w:pPr>
      <w:r>
        <w:t>6.1. В средствах размещения туристов любого вида должны быть обеспечены безопасность жизни и здоровья туристов, сохранность их имущества.</w:t>
      </w:r>
    </w:p>
    <w:p w14:paraId="6BE7FD5A" w14:textId="77777777" w:rsidR="00420FFB" w:rsidRDefault="00420FFB">
      <w:pPr>
        <w:pStyle w:val="ConsPlusNormal"/>
        <w:spacing w:before="220"/>
        <w:ind w:firstLine="540"/>
        <w:jc w:val="both"/>
      </w:pPr>
      <w:r>
        <w:t>6.2. Средства размещения должны соответствовать требованиям пожарной безопасности и иметь положительное Заключение уполномоченного государственного органа Республики Абхазия в сфере пожарной безопасности.</w:t>
      </w:r>
    </w:p>
    <w:p w14:paraId="3DEF6633" w14:textId="77777777" w:rsidR="00420FFB" w:rsidRDefault="00420FFB">
      <w:pPr>
        <w:pStyle w:val="ConsPlusNormal"/>
        <w:spacing w:before="220"/>
        <w:ind w:firstLine="540"/>
        <w:jc w:val="both"/>
      </w:pPr>
      <w:r>
        <w:t>6.3. Все санитарно-технические, газовые, электрические, механические приборы и оборудование должны соответствовать требованиям нормативных документов и эксплуатироваться с соблюдением их требований.</w:t>
      </w:r>
    </w:p>
    <w:p w14:paraId="243079C9" w14:textId="77777777" w:rsidR="00420FFB" w:rsidRDefault="00420FFB">
      <w:pPr>
        <w:pStyle w:val="ConsPlusNormal"/>
        <w:spacing w:before="220"/>
        <w:ind w:firstLine="540"/>
        <w:jc w:val="both"/>
      </w:pPr>
      <w:r>
        <w:t>6.4. В средствах размещения должны соблюдаться санитарно-гигиенические и санитарно-противоэпидемиологические правила и нормы. Во исполнение этого требования объект размещения должен иметь положительное Заключение уполномоченного государственного органа Республики Абхазия в сфере санитарно-гигиенического и санитарно-противоэпидемического контроля.</w:t>
      </w:r>
    </w:p>
    <w:p w14:paraId="72BCE3E4" w14:textId="77777777" w:rsidR="00420FFB" w:rsidRDefault="00420FFB">
      <w:pPr>
        <w:pStyle w:val="ConsPlusNormal"/>
        <w:spacing w:before="220"/>
        <w:ind w:firstLine="540"/>
        <w:jc w:val="both"/>
      </w:pPr>
      <w:r>
        <w:t>6.5. В средствах размещения должна быть предусмотрена система санитарной очистки и уборки территории.</w:t>
      </w:r>
    </w:p>
    <w:p w14:paraId="537F93CB" w14:textId="77777777" w:rsidR="00420FFB" w:rsidRDefault="00420FFB">
      <w:pPr>
        <w:pStyle w:val="ConsPlusNormal"/>
        <w:spacing w:before="220"/>
        <w:ind w:firstLine="540"/>
        <w:jc w:val="both"/>
      </w:pPr>
      <w:r>
        <w:t>6.6. В средствах размещения должны быть вывешены в доступном для обозрения месте планы действий персонала и туристов в чрезвычайных ситуациях (стихийных бедствиях, пожарах и других), включающие взаимодействие с местными органами управления, участвующими в спасательных работах.</w:t>
      </w:r>
    </w:p>
    <w:p w14:paraId="6055B739" w14:textId="77777777" w:rsidR="00420FFB" w:rsidRDefault="00420FFB">
      <w:pPr>
        <w:pStyle w:val="ConsPlusNormal"/>
        <w:jc w:val="both"/>
      </w:pPr>
    </w:p>
    <w:p w14:paraId="5362F5CD" w14:textId="77777777" w:rsidR="00420FFB" w:rsidRDefault="00420FFB">
      <w:pPr>
        <w:pStyle w:val="ConsPlusNormal"/>
        <w:jc w:val="both"/>
      </w:pPr>
    </w:p>
    <w:p w14:paraId="167C8920" w14:textId="77777777" w:rsidR="00420FFB" w:rsidRDefault="00420FFB">
      <w:pPr>
        <w:pStyle w:val="ConsPlusNormal"/>
        <w:jc w:val="both"/>
      </w:pPr>
    </w:p>
    <w:p w14:paraId="42A54753" w14:textId="77777777" w:rsidR="00420FFB" w:rsidRDefault="00420FFB">
      <w:pPr>
        <w:pStyle w:val="ConsPlusNormal"/>
        <w:jc w:val="both"/>
      </w:pPr>
    </w:p>
    <w:p w14:paraId="59AE058E" w14:textId="77777777" w:rsidR="00420FFB" w:rsidRDefault="00420FFB">
      <w:pPr>
        <w:pStyle w:val="ConsPlusNormal"/>
        <w:jc w:val="both"/>
      </w:pPr>
    </w:p>
    <w:p w14:paraId="04180097" w14:textId="77777777" w:rsidR="00420FFB" w:rsidRDefault="00420FFB">
      <w:pPr>
        <w:pStyle w:val="ConsPlusNormal"/>
        <w:jc w:val="right"/>
        <w:outlineLvl w:val="0"/>
      </w:pPr>
      <w:r>
        <w:lastRenderedPageBreak/>
        <w:t>Приложение</w:t>
      </w:r>
    </w:p>
    <w:p w14:paraId="27DB58D4" w14:textId="77777777" w:rsidR="00420FFB" w:rsidRDefault="00420FFB">
      <w:pPr>
        <w:pStyle w:val="ConsPlusNormal"/>
        <w:jc w:val="right"/>
      </w:pPr>
      <w:r>
        <w:t>к Правилам стандартизации</w:t>
      </w:r>
    </w:p>
    <w:p w14:paraId="24EB8ACB" w14:textId="77777777" w:rsidR="00420FFB" w:rsidRDefault="00420FFB">
      <w:pPr>
        <w:pStyle w:val="ConsPlusNormal"/>
        <w:jc w:val="right"/>
      </w:pPr>
      <w:r>
        <w:t>средств размещения туристов</w:t>
      </w:r>
    </w:p>
    <w:p w14:paraId="7B38560C" w14:textId="77777777" w:rsidR="00420FFB" w:rsidRDefault="00420FFB">
      <w:pPr>
        <w:pStyle w:val="ConsPlusNormal"/>
        <w:jc w:val="center"/>
      </w:pPr>
    </w:p>
    <w:p w14:paraId="3B4A156D" w14:textId="77777777" w:rsidR="00420FFB" w:rsidRDefault="00420FFB">
      <w:pPr>
        <w:pStyle w:val="ConsPlusCell"/>
        <w:jc w:val="both"/>
      </w:pPr>
      <w:r>
        <w:t xml:space="preserve">         ГОСУДАРСТВЕННЫЙ КОМИТЕТ РЕСПУБЛИКИ АБХАЗИЯ ПО СТАНДАРТАМ,</w:t>
      </w:r>
    </w:p>
    <w:p w14:paraId="2424D53C" w14:textId="77777777" w:rsidR="00420FFB" w:rsidRDefault="00420FFB">
      <w:pPr>
        <w:pStyle w:val="ConsPlusCell"/>
        <w:jc w:val="both"/>
      </w:pPr>
      <w:r>
        <w:t xml:space="preserve">                  ЭНЕРГЕТИЧЕСКОМУ И ТЕХНИЧЕСКОМУ НАДЗОРУ</w:t>
      </w:r>
    </w:p>
    <w:p w14:paraId="34152215" w14:textId="77777777" w:rsidR="00420FFB" w:rsidRDefault="00420FFB">
      <w:pPr>
        <w:pStyle w:val="ConsPlusCell"/>
        <w:jc w:val="both"/>
      </w:pPr>
    </w:p>
    <w:p w14:paraId="29C95DD1" w14:textId="77777777" w:rsidR="00420FFB" w:rsidRDefault="00420FFB">
      <w:pPr>
        <w:pStyle w:val="ConsPlusCell"/>
        <w:jc w:val="both"/>
      </w:pPr>
      <w:r>
        <w:t xml:space="preserve">                    СЕРТИФИКАТ СООТВЕТСТВИЯ СТАНДАРТАМ</w:t>
      </w:r>
    </w:p>
    <w:p w14:paraId="2D20DAC4" w14:textId="77777777" w:rsidR="00420FFB" w:rsidRDefault="00420FFB">
      <w:pPr>
        <w:pStyle w:val="ConsPlusCell"/>
        <w:jc w:val="both"/>
      </w:pPr>
    </w:p>
    <w:p w14:paraId="607561C0" w14:textId="77777777" w:rsidR="00420FFB" w:rsidRDefault="00420FFB">
      <w:pPr>
        <w:pStyle w:val="ConsPlusCell"/>
        <w:jc w:val="both"/>
      </w:pPr>
      <w:r>
        <w:t>N 001</w:t>
      </w:r>
    </w:p>
    <w:p w14:paraId="1233E6B5" w14:textId="77777777" w:rsidR="00420FFB" w:rsidRDefault="00420FFB">
      <w:pPr>
        <w:pStyle w:val="ConsPlusCell"/>
        <w:jc w:val="both"/>
      </w:pPr>
    </w:p>
    <w:p w14:paraId="6C266D11" w14:textId="77777777" w:rsidR="00420FFB" w:rsidRDefault="00420FFB">
      <w:pPr>
        <w:pStyle w:val="ConsPlusCell"/>
        <w:jc w:val="both"/>
      </w:pPr>
      <w:r>
        <w:t>Настоящий сертификат выдан:</w:t>
      </w:r>
    </w:p>
    <w:p w14:paraId="193311AD" w14:textId="77777777" w:rsidR="00420FFB" w:rsidRDefault="00420FFB">
      <w:pPr>
        <w:pStyle w:val="ConsPlusCell"/>
        <w:jc w:val="both"/>
      </w:pPr>
      <w:r>
        <w:t>________________________________________________________</w:t>
      </w:r>
    </w:p>
    <w:p w14:paraId="5739CDEC" w14:textId="77777777" w:rsidR="00420FFB" w:rsidRDefault="00420FFB">
      <w:pPr>
        <w:pStyle w:val="ConsPlusCell"/>
        <w:jc w:val="both"/>
      </w:pPr>
    </w:p>
    <w:p w14:paraId="5F9DB9CA" w14:textId="77777777" w:rsidR="00420FFB" w:rsidRDefault="00420FFB">
      <w:pPr>
        <w:pStyle w:val="ConsPlusCell"/>
        <w:jc w:val="both"/>
      </w:pPr>
      <w:r>
        <w:t>___________________________________________________________________________</w:t>
      </w:r>
    </w:p>
    <w:p w14:paraId="40ED592B" w14:textId="77777777" w:rsidR="00420FFB" w:rsidRDefault="00420FFB">
      <w:pPr>
        <w:pStyle w:val="ConsPlusCell"/>
        <w:jc w:val="both"/>
      </w:pPr>
      <w:r>
        <w:t xml:space="preserve">       наименование и организационно-правовая форма место нахождения</w:t>
      </w:r>
    </w:p>
    <w:p w14:paraId="6C8297D7" w14:textId="77777777" w:rsidR="00420FFB" w:rsidRDefault="00420FFB">
      <w:pPr>
        <w:pStyle w:val="ConsPlusCell"/>
        <w:jc w:val="both"/>
      </w:pPr>
      <w:r>
        <w:t xml:space="preserve">                          - для юридического лица</w:t>
      </w:r>
    </w:p>
    <w:p w14:paraId="69080F69" w14:textId="77777777" w:rsidR="00420FFB" w:rsidRDefault="00420FFB">
      <w:pPr>
        <w:pStyle w:val="ConsPlusCell"/>
        <w:jc w:val="both"/>
      </w:pPr>
    </w:p>
    <w:p w14:paraId="7544162B" w14:textId="77777777" w:rsidR="00420FFB" w:rsidRDefault="00420FFB">
      <w:pPr>
        <w:pStyle w:val="ConsPlusCell"/>
        <w:jc w:val="both"/>
      </w:pPr>
      <w:r>
        <w:t xml:space="preserve">      или фамилия, имя, отчество, место жительства, данные документа,</w:t>
      </w:r>
    </w:p>
    <w:p w14:paraId="50136675" w14:textId="77777777" w:rsidR="00420FFB" w:rsidRDefault="00420FFB">
      <w:pPr>
        <w:pStyle w:val="ConsPlusCell"/>
        <w:jc w:val="both"/>
      </w:pPr>
      <w:r>
        <w:t xml:space="preserve">                        удостоверяющего личность, -</w:t>
      </w:r>
    </w:p>
    <w:p w14:paraId="134E73A5" w14:textId="77777777" w:rsidR="00420FFB" w:rsidRDefault="00420FFB">
      <w:pPr>
        <w:pStyle w:val="ConsPlusCell"/>
        <w:jc w:val="both"/>
      </w:pPr>
    </w:p>
    <w:p w14:paraId="43B72BF3" w14:textId="77777777" w:rsidR="00420FFB" w:rsidRDefault="00420FFB">
      <w:pPr>
        <w:pStyle w:val="ConsPlusCell"/>
        <w:jc w:val="both"/>
      </w:pPr>
      <w:r>
        <w:t>___________________________________________________________________________</w:t>
      </w:r>
    </w:p>
    <w:p w14:paraId="651DED28" w14:textId="77777777" w:rsidR="00420FFB" w:rsidRDefault="00420FFB">
      <w:pPr>
        <w:pStyle w:val="ConsPlusCell"/>
        <w:jc w:val="both"/>
      </w:pPr>
      <w:r>
        <w:t xml:space="preserve">                    для индивидуального предпринимателя</w:t>
      </w:r>
    </w:p>
    <w:p w14:paraId="481FF63E" w14:textId="77777777" w:rsidR="00420FFB" w:rsidRDefault="00420FFB">
      <w:pPr>
        <w:pStyle w:val="ConsPlusCell"/>
        <w:jc w:val="both"/>
      </w:pPr>
    </w:p>
    <w:p w14:paraId="0D3672C8" w14:textId="77777777" w:rsidR="00420FFB" w:rsidRDefault="00420FFB">
      <w:pPr>
        <w:pStyle w:val="ConsPlusCell"/>
        <w:jc w:val="both"/>
      </w:pPr>
      <w:r>
        <w:t>на основании акта оценки соответствия средств размещения</w:t>
      </w:r>
    </w:p>
    <w:p w14:paraId="7CDE165A" w14:textId="77777777" w:rsidR="00420FFB" w:rsidRDefault="00420FFB">
      <w:pPr>
        <w:pStyle w:val="ConsPlusCell"/>
        <w:jc w:val="both"/>
      </w:pPr>
    </w:p>
    <w:p w14:paraId="6F0C87A2" w14:textId="77777777" w:rsidR="00420FFB" w:rsidRDefault="00420FFB">
      <w:pPr>
        <w:pStyle w:val="ConsPlusCell"/>
        <w:jc w:val="both"/>
      </w:pPr>
      <w:r>
        <w:t>от __ ____________ 20 ___ года N ___</w:t>
      </w:r>
    </w:p>
    <w:p w14:paraId="4EBC4551" w14:textId="77777777" w:rsidR="00420FFB" w:rsidRDefault="00420FFB">
      <w:pPr>
        <w:pStyle w:val="ConsPlusCell"/>
        <w:jc w:val="both"/>
      </w:pPr>
    </w:p>
    <w:p w14:paraId="27BC0AD2" w14:textId="77777777" w:rsidR="00420FFB" w:rsidRDefault="00420FFB">
      <w:pPr>
        <w:pStyle w:val="ConsPlusCell"/>
        <w:jc w:val="both"/>
      </w:pPr>
      <w:r>
        <w:t>и подтверждает, что</w:t>
      </w:r>
    </w:p>
    <w:p w14:paraId="73F7DE52" w14:textId="77777777" w:rsidR="00420FFB" w:rsidRDefault="00420FFB">
      <w:pPr>
        <w:pStyle w:val="ConsPlusCell"/>
        <w:jc w:val="both"/>
      </w:pPr>
    </w:p>
    <w:p w14:paraId="0718ED4C" w14:textId="77777777" w:rsidR="00420FFB" w:rsidRDefault="00420FFB">
      <w:pPr>
        <w:pStyle w:val="ConsPlusCell"/>
        <w:jc w:val="both"/>
      </w:pPr>
      <w:r>
        <w:t>___________________________________________________________________________</w:t>
      </w:r>
    </w:p>
    <w:p w14:paraId="625439AD" w14:textId="77777777" w:rsidR="00420FFB" w:rsidRDefault="00420FFB">
      <w:pPr>
        <w:pStyle w:val="ConsPlusCell"/>
        <w:jc w:val="both"/>
      </w:pPr>
      <w:r>
        <w:t xml:space="preserve">                 наименование и адрес средства размещения</w:t>
      </w:r>
    </w:p>
    <w:p w14:paraId="54357D1C" w14:textId="77777777" w:rsidR="00420FFB" w:rsidRDefault="00420FFB">
      <w:pPr>
        <w:pStyle w:val="ConsPlusCell"/>
        <w:jc w:val="both"/>
      </w:pPr>
      <w:r>
        <w:t>___________________________________________________________________________</w:t>
      </w:r>
    </w:p>
    <w:p w14:paraId="230D7E27" w14:textId="77777777" w:rsidR="00420FFB" w:rsidRDefault="00420FFB">
      <w:pPr>
        <w:pStyle w:val="ConsPlusCell"/>
        <w:jc w:val="both"/>
      </w:pPr>
    </w:p>
    <w:p w14:paraId="57AD75FC" w14:textId="77777777" w:rsidR="00420FFB" w:rsidRDefault="00420FFB">
      <w:pPr>
        <w:pStyle w:val="ConsPlusCell"/>
        <w:jc w:val="both"/>
      </w:pPr>
      <w:r>
        <w:t>___________________________________________________________________________</w:t>
      </w:r>
    </w:p>
    <w:p w14:paraId="349419E4" w14:textId="77777777" w:rsidR="00420FFB" w:rsidRDefault="00420FFB">
      <w:pPr>
        <w:pStyle w:val="ConsPlusCell"/>
        <w:jc w:val="both"/>
      </w:pPr>
    </w:p>
    <w:p w14:paraId="30B21566" w14:textId="77777777" w:rsidR="00420FFB" w:rsidRDefault="00420FFB">
      <w:pPr>
        <w:pStyle w:val="ConsPlusCell"/>
        <w:jc w:val="both"/>
      </w:pPr>
      <w:r>
        <w:t>соответствует установленным в Республике Абхазия обязательным требованиям,</w:t>
      </w:r>
    </w:p>
    <w:p w14:paraId="3AEBAE2A" w14:textId="77777777" w:rsidR="00420FFB" w:rsidRDefault="00420FFB">
      <w:pPr>
        <w:pStyle w:val="ConsPlusCell"/>
        <w:jc w:val="both"/>
      </w:pPr>
      <w:r>
        <w:t>предъявляемым к средствам размещения туристов.</w:t>
      </w:r>
    </w:p>
    <w:p w14:paraId="7E855F5D" w14:textId="77777777" w:rsidR="00420FFB" w:rsidRDefault="00420FFB">
      <w:pPr>
        <w:pStyle w:val="ConsPlusCell"/>
        <w:jc w:val="both"/>
      </w:pPr>
    </w:p>
    <w:p w14:paraId="5DA87861" w14:textId="77777777" w:rsidR="00420FFB" w:rsidRDefault="00420FFB">
      <w:pPr>
        <w:pStyle w:val="ConsPlusCell"/>
        <w:jc w:val="both"/>
      </w:pPr>
      <w:r>
        <w:t>Срок действия сертификата: начало ___________________________</w:t>
      </w:r>
    </w:p>
    <w:p w14:paraId="231F1C59" w14:textId="77777777" w:rsidR="00420FFB" w:rsidRDefault="00420FFB">
      <w:pPr>
        <w:pStyle w:val="ConsPlusCell"/>
        <w:jc w:val="both"/>
      </w:pPr>
    </w:p>
    <w:p w14:paraId="7B8F4683" w14:textId="77777777" w:rsidR="00420FFB" w:rsidRDefault="00420FFB">
      <w:pPr>
        <w:pStyle w:val="ConsPlusCell"/>
        <w:jc w:val="both"/>
      </w:pPr>
      <w:r>
        <w:t>окончание _____________________________</w:t>
      </w:r>
    </w:p>
    <w:p w14:paraId="42911B08" w14:textId="77777777" w:rsidR="00420FFB" w:rsidRDefault="00420FFB">
      <w:pPr>
        <w:pStyle w:val="ConsPlusCell"/>
        <w:jc w:val="both"/>
      </w:pPr>
    </w:p>
    <w:p w14:paraId="53C6DD18" w14:textId="77777777" w:rsidR="00420FFB" w:rsidRDefault="00420FFB">
      <w:pPr>
        <w:pStyle w:val="ConsPlusCell"/>
        <w:jc w:val="both"/>
      </w:pPr>
      <w:r>
        <w:t xml:space="preserve">                         Председатель Госстандарта</w:t>
      </w:r>
    </w:p>
    <w:p w14:paraId="0F1CBDBC" w14:textId="77777777" w:rsidR="00420FFB" w:rsidRDefault="00420FFB">
      <w:pPr>
        <w:pStyle w:val="ConsPlusCell"/>
        <w:jc w:val="both"/>
      </w:pPr>
      <w:r>
        <w:t>___________________________________________________________________________</w:t>
      </w:r>
    </w:p>
    <w:p w14:paraId="5CA78ADF" w14:textId="77777777" w:rsidR="00420FFB" w:rsidRDefault="00420FFB">
      <w:pPr>
        <w:pStyle w:val="ConsPlusCell"/>
        <w:jc w:val="both"/>
      </w:pPr>
      <w:r>
        <w:t xml:space="preserve">                             должностное лицо</w:t>
      </w:r>
    </w:p>
    <w:p w14:paraId="228761FC" w14:textId="77777777" w:rsidR="00420FFB" w:rsidRDefault="00420FFB">
      <w:pPr>
        <w:pStyle w:val="ConsPlusCell"/>
        <w:jc w:val="both"/>
      </w:pPr>
    </w:p>
    <w:p w14:paraId="3EC6B346" w14:textId="77777777" w:rsidR="00420FFB" w:rsidRDefault="00420FFB">
      <w:pPr>
        <w:pStyle w:val="ConsPlusCell"/>
        <w:jc w:val="both"/>
      </w:pPr>
      <w:r>
        <w:t>_____________________      ___________________________________</w:t>
      </w:r>
    </w:p>
    <w:p w14:paraId="67D85D25" w14:textId="77777777" w:rsidR="00420FFB" w:rsidRDefault="00420FFB">
      <w:pPr>
        <w:pStyle w:val="ConsPlusCell"/>
        <w:jc w:val="both"/>
      </w:pPr>
      <w:r>
        <w:t xml:space="preserve">       подпись                   фамилия, имя, отчество</w:t>
      </w:r>
    </w:p>
    <w:p w14:paraId="727A30AD" w14:textId="77777777" w:rsidR="00420FFB" w:rsidRDefault="00420FFB">
      <w:pPr>
        <w:pStyle w:val="ConsPlusCell"/>
        <w:jc w:val="both"/>
      </w:pPr>
    </w:p>
    <w:p w14:paraId="54AA4DB0" w14:textId="77777777" w:rsidR="00420FFB" w:rsidRDefault="00420FFB">
      <w:pPr>
        <w:pStyle w:val="ConsPlusCell"/>
        <w:jc w:val="both"/>
      </w:pPr>
      <w:r>
        <w:t>М.П.</w:t>
      </w:r>
    </w:p>
    <w:p w14:paraId="2473480F" w14:textId="77777777" w:rsidR="00420FFB" w:rsidRDefault="00420F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A0293C" w14:textId="77777777" w:rsidR="00420FFB" w:rsidRDefault="00420FFB">
      <w:pPr>
        <w:pStyle w:val="ConsPlusNormal"/>
        <w:jc w:val="both"/>
      </w:pPr>
    </w:p>
    <w:p w14:paraId="1C5ACF12" w14:textId="77777777" w:rsidR="00420FFB" w:rsidRDefault="00420FFB">
      <w:pPr>
        <w:pStyle w:val="ConsPlusNormal"/>
        <w:jc w:val="both"/>
      </w:pPr>
    </w:p>
    <w:p w14:paraId="62C6AB25" w14:textId="77777777" w:rsidR="00420FFB" w:rsidRDefault="00420F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3D9FC8" w14:textId="77777777" w:rsidR="00F85DE5" w:rsidRDefault="00F85DE5"/>
    <w:sectPr w:rsidR="00F85DE5" w:rsidSect="00D0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B"/>
    <w:rsid w:val="00420FFB"/>
    <w:rsid w:val="00F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A3BC"/>
  <w15:chartTrackingRefBased/>
  <w15:docId w15:val="{935E8D1D-A687-42D3-8669-968E72A6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2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420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420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FB367DE6D319674558C86B19CEA016EFC7BFD5BB60B912E1448FB60F5A1E5D10048FD50B034D3AF5FA804E18E7FAADC2CF53FFDC9E4DE6DA2T2k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BFB367DE6D319674558C86B19CEA016EFC7BFD5BB60B912E1448FB60F5A1E5D10048FD50B034D3AF5FAA04E18E7FAADC2CF53FFDC9E4DE6DA2T2k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BFB367DE6D319674558C86B19CEA016EFC7BFD5BB60B912E1448FB60F5A1E5D1005AFD08BC35D1B15FAD11B7DF39TFkCN" TargetMode="External"/><Relationship Id="rId5" Type="http://schemas.openxmlformats.org/officeDocument/2006/relationships/hyperlink" Target="consultantplus://offline/ref=6FBFB367DE6D319674558C86B19CEA016EFC7BFD5EB6089B731E40A26CF7A6EA8E054FEC50B036CDAF5DB10DB5DDT3k8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3499</Words>
  <Characters>19947</Characters>
  <Application>Microsoft Office Word</Application>
  <DocSecurity>0</DocSecurity>
  <Lines>166</Lines>
  <Paragraphs>46</Paragraphs>
  <ScaleCrop>false</ScaleCrop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 абхазоу</dc:creator>
  <cp:keywords/>
  <dc:description/>
  <cp:lastModifiedBy>кама абхазоу</cp:lastModifiedBy>
  <cp:revision>2</cp:revision>
  <dcterms:created xsi:type="dcterms:W3CDTF">2023-02-12T13:36:00Z</dcterms:created>
  <dcterms:modified xsi:type="dcterms:W3CDTF">2023-02-12T13:36:00Z</dcterms:modified>
</cp:coreProperties>
</file>