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C5" w:rsidRPr="009F7296" w:rsidRDefault="00B40FC5" w:rsidP="00A66D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F7296">
        <w:rPr>
          <w:rFonts w:ascii="Times New Roman" w:hAnsi="Times New Roman"/>
          <w:b/>
          <w:sz w:val="24"/>
          <w:szCs w:val="24"/>
        </w:rPr>
        <w:t xml:space="preserve">Форма № 2- УСР </w:t>
      </w:r>
    </w:p>
    <w:p w:rsidR="001E34A1" w:rsidRDefault="001E34A1" w:rsidP="009F729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40FC5" w:rsidRPr="002F217C" w:rsidRDefault="00B40FC5" w:rsidP="009F72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ПО КУРОРТАМ И ТУРИЗМУ</w:t>
      </w:r>
      <w:r w:rsidRPr="002F217C">
        <w:rPr>
          <w:rFonts w:ascii="Times New Roman" w:hAnsi="Times New Roman"/>
          <w:b/>
          <w:sz w:val="24"/>
          <w:szCs w:val="24"/>
        </w:rPr>
        <w:br/>
        <w:t>РЕСПУБЛИКИ АБХАЗИЯ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5"/>
        <w:gridCol w:w="3916"/>
        <w:gridCol w:w="1078"/>
        <w:gridCol w:w="1211"/>
        <w:gridCol w:w="2856"/>
      </w:tblGrid>
      <w:tr w:rsidR="00B40FC5" w:rsidRPr="00C37C3B" w:rsidTr="00A66DAD">
        <w:trPr>
          <w:trHeight w:val="252"/>
        </w:trPr>
        <w:tc>
          <w:tcPr>
            <w:tcW w:w="1715" w:type="dxa"/>
            <w:vMerge w:val="restart"/>
            <w:vAlign w:val="center"/>
          </w:tcPr>
          <w:p w:rsidR="00B40FC5" w:rsidRPr="005155F3" w:rsidRDefault="00B40FC5" w:rsidP="00515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5F3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16" w:type="dxa"/>
            <w:vMerge w:val="restart"/>
            <w:vAlign w:val="center"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B40FC5" w:rsidRPr="00C37C3B" w:rsidRDefault="00B40FC5" w:rsidP="0081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 </w:t>
            </w:r>
          </w:p>
        </w:tc>
        <w:tc>
          <w:tcPr>
            <w:tcW w:w="1211" w:type="dxa"/>
            <w:vAlign w:val="center"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vMerge w:val="restart"/>
          </w:tcPr>
          <w:p w:rsidR="00B40FC5" w:rsidRPr="00A66DAD" w:rsidRDefault="00B40FC5" w:rsidP="00066A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6DAD">
              <w:rPr>
                <w:rFonts w:ascii="Times New Roman" w:hAnsi="Times New Roman"/>
                <w:b/>
              </w:rPr>
              <w:t>ФОРМА № 2-УСР  (декадная),</w:t>
            </w:r>
          </w:p>
          <w:p w:rsidR="00B40FC5" w:rsidRPr="00A66DAD" w:rsidRDefault="00B40FC5" w:rsidP="00066A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66DAD">
              <w:rPr>
                <w:rFonts w:ascii="Times New Roman" w:hAnsi="Times New Roman"/>
              </w:rPr>
              <w:t>Утверждена</w:t>
            </w:r>
            <w:proofErr w:type="gramEnd"/>
            <w:r w:rsidRPr="00A66DAD">
              <w:rPr>
                <w:rFonts w:ascii="Times New Roman" w:hAnsi="Times New Roman"/>
              </w:rPr>
              <w:t xml:space="preserve"> Приказом Управления </w:t>
            </w:r>
            <w:proofErr w:type="spellStart"/>
            <w:r w:rsidRPr="00A66DAD">
              <w:rPr>
                <w:rFonts w:ascii="Times New Roman" w:hAnsi="Times New Roman"/>
              </w:rPr>
              <w:t>госстатистики</w:t>
            </w:r>
            <w:proofErr w:type="spellEnd"/>
            <w:r w:rsidRPr="00A66DAD">
              <w:rPr>
                <w:rFonts w:ascii="Times New Roman" w:hAnsi="Times New Roman"/>
              </w:rPr>
              <w:t xml:space="preserve"> РА № 141 от 12.06.2017 г. </w:t>
            </w:r>
          </w:p>
          <w:p w:rsidR="00B40FC5" w:rsidRDefault="00B40FC5" w:rsidP="00066A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6DAD">
              <w:rPr>
                <w:rFonts w:ascii="Times New Roman" w:hAnsi="Times New Roman"/>
              </w:rPr>
              <w:t xml:space="preserve">Представлять: </w:t>
            </w:r>
            <w:r w:rsidRPr="00A66DAD">
              <w:rPr>
                <w:rFonts w:ascii="Times New Roman" w:hAnsi="Times New Roman"/>
                <w:color w:val="000000"/>
                <w:lang w:eastAsia="ru-RU"/>
              </w:rPr>
              <w:t>в течение 2-х рабочих дней после</w:t>
            </w:r>
            <w:r w:rsidRPr="00A66DAD">
              <w:rPr>
                <w:rFonts w:ascii="Times New Roman" w:hAnsi="Times New Roman"/>
              </w:rPr>
              <w:t xml:space="preserve"> 10, 20, 30 (31) числа месяца </w:t>
            </w:r>
            <w:proofErr w:type="gramStart"/>
            <w:r w:rsidRPr="00A66DAD">
              <w:rPr>
                <w:rFonts w:ascii="Times New Roman" w:hAnsi="Times New Roman"/>
                <w:color w:val="000000"/>
                <w:lang w:eastAsia="ru-RU"/>
              </w:rPr>
              <w:t>в</w:t>
            </w:r>
            <w:proofErr w:type="gramEnd"/>
          </w:p>
          <w:p w:rsidR="00B40FC5" w:rsidRDefault="00B40FC5" w:rsidP="00066A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6DAD">
              <w:rPr>
                <w:rFonts w:ascii="Times New Roman" w:hAnsi="Times New Roman"/>
                <w:color w:val="000000"/>
                <w:lang w:eastAsia="ru-RU"/>
              </w:rPr>
              <w:t xml:space="preserve">отсканированном  </w:t>
            </w:r>
            <w:proofErr w:type="gramStart"/>
            <w:r w:rsidRPr="00A66DAD">
              <w:rPr>
                <w:rFonts w:ascii="Times New Roman" w:hAnsi="Times New Roman"/>
                <w:color w:val="000000"/>
                <w:lang w:eastAsia="ru-RU"/>
              </w:rPr>
              <w:t>виде</w:t>
            </w:r>
            <w:proofErr w:type="gramEnd"/>
            <w:r w:rsidRPr="00A66DAD">
              <w:rPr>
                <w:rFonts w:ascii="Times New Roman" w:hAnsi="Times New Roman"/>
                <w:color w:val="000000"/>
                <w:lang w:eastAsia="ru-RU"/>
              </w:rPr>
              <w:t xml:space="preserve"> по  электронному  адресу:</w:t>
            </w:r>
          </w:p>
          <w:p w:rsidR="00AF7DFB" w:rsidRDefault="00AF7DFB" w:rsidP="00066A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40FC5" w:rsidRPr="004E08DF" w:rsidRDefault="004E08DF" w:rsidP="00066A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5" w:history="1">
              <w:r w:rsidRPr="007A3AD5">
                <w:rPr>
                  <w:rStyle w:val="a3"/>
                  <w:rFonts w:ascii="Times New Roman" w:hAnsi="Times New Roman"/>
                  <w:lang w:val="en-US" w:eastAsia="ru-RU"/>
                </w:rPr>
                <w:t>otchet</w:t>
              </w:r>
              <w:r w:rsidRPr="007A3AD5">
                <w:rPr>
                  <w:rStyle w:val="a3"/>
                  <w:rFonts w:ascii="Times New Roman" w:hAnsi="Times New Roman"/>
                  <w:lang w:eastAsia="ru-RU"/>
                </w:rPr>
                <w:t>-</w:t>
              </w:r>
              <w:r w:rsidRPr="007A3AD5">
                <w:rPr>
                  <w:rStyle w:val="a3"/>
                  <w:rFonts w:ascii="Times New Roman" w:hAnsi="Times New Roman"/>
                  <w:lang w:val="en-US" w:eastAsia="ru-RU"/>
                </w:rPr>
                <w:t>usr</w:t>
              </w:r>
              <w:r w:rsidRPr="007A3AD5">
                <w:rPr>
                  <w:rStyle w:val="a3"/>
                  <w:rFonts w:ascii="Times New Roman" w:hAnsi="Times New Roman"/>
                  <w:lang w:eastAsia="ru-RU"/>
                </w:rPr>
                <w:t>@</w:t>
              </w:r>
              <w:r w:rsidRPr="007A3AD5">
                <w:rPr>
                  <w:rStyle w:val="a3"/>
                  <w:rFonts w:ascii="Times New Roman" w:hAnsi="Times New Roman"/>
                  <w:lang w:val="en-US" w:eastAsia="ru-RU"/>
                </w:rPr>
                <w:t>yandex</w:t>
              </w:r>
              <w:r w:rsidRPr="007A3AD5">
                <w:rPr>
                  <w:rStyle w:val="a3"/>
                  <w:rFonts w:ascii="Times New Roman" w:hAnsi="Times New Roman"/>
                  <w:lang w:eastAsia="ru-RU"/>
                </w:rPr>
                <w:t>.</w:t>
              </w:r>
              <w:proofErr w:type="spellStart"/>
              <w:r w:rsidRPr="007A3AD5">
                <w:rPr>
                  <w:rStyle w:val="a3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B40FC5" w:rsidRPr="00C37C3B" w:rsidTr="00A66DAD">
        <w:trPr>
          <w:trHeight w:val="513"/>
        </w:trPr>
        <w:tc>
          <w:tcPr>
            <w:tcW w:w="1715" w:type="dxa"/>
            <w:vMerge/>
            <w:vAlign w:val="center"/>
          </w:tcPr>
          <w:p w:rsidR="00B40FC5" w:rsidRPr="005155F3" w:rsidRDefault="00B40FC5" w:rsidP="00515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6" w:type="dxa"/>
            <w:vMerge/>
            <w:vAlign w:val="center"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B40FC5" w:rsidRDefault="00B40FC5" w:rsidP="0081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C3B">
              <w:rPr>
                <w:rFonts w:ascii="Times New Roman" w:hAnsi="Times New Roman"/>
                <w:sz w:val="24"/>
                <w:szCs w:val="24"/>
              </w:rPr>
              <w:t>СКАТО</w:t>
            </w:r>
          </w:p>
        </w:tc>
        <w:tc>
          <w:tcPr>
            <w:tcW w:w="1211" w:type="dxa"/>
            <w:vAlign w:val="center"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vMerge/>
          </w:tcPr>
          <w:p w:rsidR="00B40FC5" w:rsidRPr="005155F3" w:rsidRDefault="00B40FC5" w:rsidP="00066A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40FC5" w:rsidRPr="00C37C3B" w:rsidTr="00A66DAD">
        <w:trPr>
          <w:trHeight w:val="276"/>
        </w:trPr>
        <w:tc>
          <w:tcPr>
            <w:tcW w:w="1715" w:type="dxa"/>
            <w:vMerge/>
            <w:vAlign w:val="center"/>
          </w:tcPr>
          <w:p w:rsidR="00B40FC5" w:rsidRPr="005155F3" w:rsidRDefault="00B40FC5" w:rsidP="00515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6" w:type="dxa"/>
            <w:vMerge/>
            <w:vAlign w:val="center"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vAlign w:val="center"/>
          </w:tcPr>
          <w:p w:rsidR="00B40FC5" w:rsidRDefault="00B40FC5" w:rsidP="0081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СКФС</w:t>
            </w:r>
          </w:p>
        </w:tc>
        <w:tc>
          <w:tcPr>
            <w:tcW w:w="1211" w:type="dxa"/>
            <w:vMerge w:val="restart"/>
            <w:vAlign w:val="center"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vMerge/>
          </w:tcPr>
          <w:p w:rsidR="00B40FC5" w:rsidRPr="005155F3" w:rsidRDefault="00B40FC5" w:rsidP="00066A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40FC5" w:rsidRPr="00C37C3B" w:rsidTr="00A66DAD">
        <w:trPr>
          <w:trHeight w:val="58"/>
        </w:trPr>
        <w:tc>
          <w:tcPr>
            <w:tcW w:w="1715" w:type="dxa"/>
            <w:vAlign w:val="center"/>
          </w:tcPr>
          <w:p w:rsidR="00B40FC5" w:rsidRPr="005155F3" w:rsidRDefault="00B40FC5" w:rsidP="00515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5F3">
              <w:rPr>
                <w:rFonts w:ascii="Times New Roman" w:hAnsi="Times New Roman"/>
                <w:sz w:val="24"/>
                <w:szCs w:val="24"/>
              </w:rPr>
              <w:t>ФИО ИП</w:t>
            </w:r>
          </w:p>
        </w:tc>
        <w:tc>
          <w:tcPr>
            <w:tcW w:w="3916" w:type="dxa"/>
            <w:vAlign w:val="center"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B40FC5" w:rsidRPr="00C37C3B" w:rsidRDefault="00B40FC5" w:rsidP="0081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  <w:vAlign w:val="center"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vMerge/>
          </w:tcPr>
          <w:p w:rsidR="00B40FC5" w:rsidRPr="005155F3" w:rsidRDefault="00B40FC5" w:rsidP="00066A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40FC5" w:rsidRPr="00C37C3B" w:rsidTr="00A66DAD">
        <w:trPr>
          <w:trHeight w:val="312"/>
        </w:trPr>
        <w:tc>
          <w:tcPr>
            <w:tcW w:w="1715" w:type="dxa"/>
            <w:vAlign w:val="center"/>
          </w:tcPr>
          <w:p w:rsidR="00B40FC5" w:rsidRPr="005155F3" w:rsidRDefault="00B40FC5" w:rsidP="00515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5F3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916" w:type="dxa"/>
            <w:vAlign w:val="center"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B40FC5" w:rsidRDefault="00B40FC5" w:rsidP="0081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СКОПФ</w:t>
            </w:r>
          </w:p>
          <w:p w:rsidR="00B40FC5" w:rsidRPr="00C37C3B" w:rsidRDefault="00B40FC5" w:rsidP="0081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vMerge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C5" w:rsidRPr="00C37C3B" w:rsidTr="00A66DAD">
        <w:trPr>
          <w:trHeight w:val="624"/>
        </w:trPr>
        <w:tc>
          <w:tcPr>
            <w:tcW w:w="1715" w:type="dxa"/>
            <w:vAlign w:val="center"/>
          </w:tcPr>
          <w:p w:rsidR="00B40FC5" w:rsidRPr="005155F3" w:rsidRDefault="00B40FC5" w:rsidP="005155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дрес</w:t>
            </w:r>
            <w:proofErr w:type="spellEnd"/>
          </w:p>
        </w:tc>
        <w:tc>
          <w:tcPr>
            <w:tcW w:w="3916" w:type="dxa"/>
            <w:vAlign w:val="center"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B40FC5" w:rsidRPr="00C37C3B" w:rsidRDefault="00B40FC5" w:rsidP="008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211" w:type="dxa"/>
            <w:vAlign w:val="center"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vMerge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C5" w:rsidRPr="00C37C3B" w:rsidTr="00A66DAD">
        <w:trPr>
          <w:trHeight w:val="456"/>
        </w:trPr>
        <w:tc>
          <w:tcPr>
            <w:tcW w:w="1715" w:type="dxa"/>
            <w:vAlign w:val="center"/>
          </w:tcPr>
          <w:p w:rsidR="00B40FC5" w:rsidRPr="005155F3" w:rsidRDefault="00B40FC5" w:rsidP="00515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</w:t>
            </w:r>
          </w:p>
        </w:tc>
        <w:tc>
          <w:tcPr>
            <w:tcW w:w="3916" w:type="dxa"/>
            <w:vAlign w:val="center"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B40FC5" w:rsidRDefault="00B40FC5" w:rsidP="0081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1211" w:type="dxa"/>
            <w:vAlign w:val="center"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vMerge/>
          </w:tcPr>
          <w:p w:rsidR="00B40FC5" w:rsidRPr="00C37C3B" w:rsidRDefault="00B40FC5" w:rsidP="00066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0FC5" w:rsidRDefault="00B40FC5" w:rsidP="00817A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0FC5" w:rsidRDefault="00B40FC5" w:rsidP="00817A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0FC5" w:rsidRPr="00817AB7" w:rsidRDefault="00B40FC5" w:rsidP="00817A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показатели </w:t>
      </w:r>
      <w:r w:rsidRPr="00817AB7">
        <w:rPr>
          <w:rFonts w:ascii="Times New Roman" w:hAnsi="Times New Roman"/>
          <w:b/>
          <w:sz w:val="28"/>
          <w:szCs w:val="28"/>
        </w:rPr>
        <w:t>организаций и ИП, предоставляющих</w:t>
      </w:r>
    </w:p>
    <w:p w:rsidR="00B40FC5" w:rsidRPr="00BF404E" w:rsidRDefault="00B40FC5" w:rsidP="00BF40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7AB7">
        <w:rPr>
          <w:rFonts w:ascii="Times New Roman" w:hAnsi="Times New Roman"/>
          <w:b/>
          <w:sz w:val="28"/>
          <w:szCs w:val="28"/>
        </w:rPr>
        <w:t>услуги средств размещения</w:t>
      </w:r>
    </w:p>
    <w:p w:rsidR="00B40FC5" w:rsidRDefault="00B40FC5" w:rsidP="009F729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________ по _</w:t>
      </w:r>
      <w:r w:rsidRPr="00653640">
        <w:rPr>
          <w:rFonts w:ascii="Times New Roman" w:hAnsi="Times New Roman"/>
          <w:sz w:val="24"/>
          <w:szCs w:val="24"/>
        </w:rPr>
        <w:t>________ 20__ г.</w:t>
      </w:r>
    </w:p>
    <w:p w:rsidR="00B40FC5" w:rsidRPr="00C94C20" w:rsidRDefault="00B40FC5" w:rsidP="00C94C2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(отчётная декада)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1080"/>
        <w:gridCol w:w="1440"/>
        <w:gridCol w:w="1980"/>
        <w:gridCol w:w="1980"/>
      </w:tblGrid>
      <w:tr w:rsidR="00B40FC5" w:rsidTr="00A66DAD">
        <w:trPr>
          <w:trHeight w:val="571"/>
        </w:trPr>
        <w:tc>
          <w:tcPr>
            <w:tcW w:w="720" w:type="dxa"/>
          </w:tcPr>
          <w:p w:rsidR="00B40FC5" w:rsidRPr="006D2698" w:rsidRDefault="00B40FC5" w:rsidP="009468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00" w:type="dxa"/>
          </w:tcPr>
          <w:p w:rsidR="00B40FC5" w:rsidRDefault="00B40FC5" w:rsidP="009468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69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B40FC5" w:rsidRPr="006D2698" w:rsidRDefault="00B40FC5" w:rsidP="009468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1080" w:type="dxa"/>
          </w:tcPr>
          <w:p w:rsidR="00B40FC5" w:rsidRPr="00A66DAD" w:rsidRDefault="00B40FC5" w:rsidP="009468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6DAD">
              <w:rPr>
                <w:rFonts w:ascii="Times New Roman" w:hAnsi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40" w:type="dxa"/>
          </w:tcPr>
          <w:p w:rsidR="00B40FC5" w:rsidRPr="00A66DAD" w:rsidRDefault="00B40FC5" w:rsidP="00A66D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6DA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 отчетный период</w:t>
            </w:r>
          </w:p>
        </w:tc>
        <w:tc>
          <w:tcPr>
            <w:tcW w:w="1980" w:type="dxa"/>
          </w:tcPr>
          <w:p w:rsidR="00B40FC5" w:rsidRPr="00A66DAD" w:rsidRDefault="00B40FC5" w:rsidP="00A66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66DA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За аналогичный </w:t>
            </w:r>
          </w:p>
          <w:p w:rsidR="00B40FC5" w:rsidRPr="00A66DAD" w:rsidRDefault="00B40FC5" w:rsidP="00A66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66DA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период прошлого</w:t>
            </w:r>
          </w:p>
          <w:p w:rsidR="00B40FC5" w:rsidRPr="00A66DAD" w:rsidRDefault="00B40FC5" w:rsidP="00A66D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6DA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года</w:t>
            </w:r>
          </w:p>
        </w:tc>
        <w:tc>
          <w:tcPr>
            <w:tcW w:w="1980" w:type="dxa"/>
          </w:tcPr>
          <w:p w:rsidR="00B40FC5" w:rsidRPr="00A66DAD" w:rsidRDefault="00B40FC5" w:rsidP="009468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6DAD">
              <w:rPr>
                <w:rFonts w:ascii="Times New Roman" w:hAnsi="Times New Roman"/>
                <w:b/>
                <w:sz w:val="18"/>
                <w:szCs w:val="18"/>
              </w:rPr>
              <w:t>Нарастающим итогом с начала отчетного периода</w:t>
            </w:r>
          </w:p>
        </w:tc>
      </w:tr>
      <w:tr w:rsidR="00B40FC5" w:rsidTr="00A66DAD">
        <w:trPr>
          <w:trHeight w:val="122"/>
        </w:trPr>
        <w:tc>
          <w:tcPr>
            <w:tcW w:w="72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360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развернутых коек </w:t>
            </w:r>
          </w:p>
        </w:tc>
        <w:tc>
          <w:tcPr>
            <w:tcW w:w="1080" w:type="dxa"/>
          </w:tcPr>
          <w:p w:rsidR="00B40FC5" w:rsidRPr="00155331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3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0" w:type="dxa"/>
          </w:tcPr>
          <w:p w:rsidR="00B40FC5" w:rsidRPr="006D2698" w:rsidRDefault="00B40FC5" w:rsidP="00066ABC">
            <w:pPr>
              <w:pStyle w:val="a5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40FC5" w:rsidTr="00A66DAD">
        <w:trPr>
          <w:trHeight w:val="549"/>
        </w:trPr>
        <w:tc>
          <w:tcPr>
            <w:tcW w:w="720" w:type="dxa"/>
            <w:vMerge w:val="restart"/>
          </w:tcPr>
          <w:p w:rsidR="00B40FC5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360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 численность размещенных лиц в т.ч.</w:t>
            </w:r>
          </w:p>
        </w:tc>
        <w:tc>
          <w:tcPr>
            <w:tcW w:w="1080" w:type="dxa"/>
          </w:tcPr>
          <w:p w:rsidR="00B40FC5" w:rsidRPr="00155331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40FC5" w:rsidRPr="00155331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3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4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0FC5" w:rsidTr="00A66DAD">
        <w:trPr>
          <w:trHeight w:val="217"/>
        </w:trPr>
        <w:tc>
          <w:tcPr>
            <w:tcW w:w="720" w:type="dxa"/>
            <w:vMerge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0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 размещенных лиц  на дополнительных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468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естах</w:t>
            </w:r>
          </w:p>
        </w:tc>
        <w:tc>
          <w:tcPr>
            <w:tcW w:w="1080" w:type="dxa"/>
          </w:tcPr>
          <w:p w:rsidR="00B40FC5" w:rsidRPr="00155331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0FC5" w:rsidTr="00A66DAD">
        <w:trPr>
          <w:trHeight w:val="315"/>
        </w:trPr>
        <w:tc>
          <w:tcPr>
            <w:tcW w:w="72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360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-граждан  Республики Абхазии </w:t>
            </w:r>
          </w:p>
        </w:tc>
        <w:tc>
          <w:tcPr>
            <w:tcW w:w="1080" w:type="dxa"/>
          </w:tcPr>
          <w:p w:rsidR="00B40FC5" w:rsidRPr="00155331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3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4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0FC5" w:rsidTr="00A66DAD">
        <w:tc>
          <w:tcPr>
            <w:tcW w:w="72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lang w:eastAsia="ru-RU"/>
              </w:rPr>
              <w:t>1.2.2.</w:t>
            </w:r>
          </w:p>
        </w:tc>
        <w:tc>
          <w:tcPr>
            <w:tcW w:w="360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-граждан РФ</w:t>
            </w:r>
          </w:p>
        </w:tc>
        <w:tc>
          <w:tcPr>
            <w:tcW w:w="1080" w:type="dxa"/>
          </w:tcPr>
          <w:p w:rsidR="00B40FC5" w:rsidRPr="00155331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3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4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0FC5" w:rsidTr="00A66DAD">
        <w:tc>
          <w:tcPr>
            <w:tcW w:w="72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lang w:eastAsia="ru-RU"/>
              </w:rPr>
              <w:t>1.2.3.</w:t>
            </w:r>
          </w:p>
        </w:tc>
        <w:tc>
          <w:tcPr>
            <w:tcW w:w="360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-граждан других стран СНГ </w:t>
            </w:r>
          </w:p>
        </w:tc>
        <w:tc>
          <w:tcPr>
            <w:tcW w:w="1080" w:type="dxa"/>
          </w:tcPr>
          <w:p w:rsidR="00B40FC5" w:rsidRPr="00155331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3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4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0FC5" w:rsidTr="00A66DAD">
        <w:tc>
          <w:tcPr>
            <w:tcW w:w="72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lang w:eastAsia="ru-RU"/>
              </w:rPr>
              <w:t>1.2.4.</w:t>
            </w:r>
          </w:p>
        </w:tc>
        <w:tc>
          <w:tcPr>
            <w:tcW w:w="360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-граждан из других государств </w:t>
            </w:r>
          </w:p>
        </w:tc>
        <w:tc>
          <w:tcPr>
            <w:tcW w:w="1080" w:type="dxa"/>
          </w:tcPr>
          <w:p w:rsidR="00B40FC5" w:rsidRPr="00155331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3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4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0FC5" w:rsidTr="00A66DAD">
        <w:tc>
          <w:tcPr>
            <w:tcW w:w="72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360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представленных койко-дней</w:t>
            </w:r>
          </w:p>
        </w:tc>
        <w:tc>
          <w:tcPr>
            <w:tcW w:w="1080" w:type="dxa"/>
          </w:tcPr>
          <w:p w:rsidR="00B40FC5" w:rsidRPr="00155331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3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койко-день</w:t>
            </w:r>
          </w:p>
        </w:tc>
        <w:tc>
          <w:tcPr>
            <w:tcW w:w="144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0FC5" w:rsidTr="00A66DAD">
        <w:trPr>
          <w:trHeight w:val="233"/>
        </w:trPr>
        <w:tc>
          <w:tcPr>
            <w:tcW w:w="72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lang w:eastAsia="ru-RU"/>
              </w:rPr>
              <w:t>1.3.1.</w:t>
            </w:r>
          </w:p>
        </w:tc>
        <w:tc>
          <w:tcPr>
            <w:tcW w:w="3600" w:type="dxa"/>
          </w:tcPr>
          <w:p w:rsidR="00B40FC5" w:rsidRDefault="00B40FC5" w:rsidP="00231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т.ч.:</w:t>
            </w:r>
          </w:p>
          <w:p w:rsidR="00B40FC5" w:rsidRPr="00946869" w:rsidRDefault="00B40FC5" w:rsidP="00231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468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количе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ство представленных койко-дней на</w:t>
            </w:r>
            <w:r w:rsidRPr="009468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доп. местах </w:t>
            </w:r>
          </w:p>
        </w:tc>
        <w:tc>
          <w:tcPr>
            <w:tcW w:w="1080" w:type="dxa"/>
          </w:tcPr>
          <w:p w:rsidR="00B40FC5" w:rsidRPr="00155331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3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койко-день</w:t>
            </w:r>
          </w:p>
        </w:tc>
        <w:tc>
          <w:tcPr>
            <w:tcW w:w="144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0FC5" w:rsidTr="00A66DAD">
        <w:tc>
          <w:tcPr>
            <w:tcW w:w="72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3600" w:type="dxa"/>
          </w:tcPr>
          <w:p w:rsidR="00B40FC5" w:rsidRPr="00946869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8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продолжительность пребывание одного туриста </w:t>
            </w:r>
          </w:p>
        </w:tc>
        <w:tc>
          <w:tcPr>
            <w:tcW w:w="1080" w:type="dxa"/>
          </w:tcPr>
          <w:p w:rsidR="00B40FC5" w:rsidRPr="00155331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40FC5" w:rsidRPr="00155331" w:rsidRDefault="00B40FC5" w:rsidP="00946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3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44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B40FC5" w:rsidRPr="006D2698" w:rsidRDefault="00B40FC5" w:rsidP="00066ABC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40FC5" w:rsidRDefault="00B40FC5" w:rsidP="009F729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40FC5" w:rsidRPr="00205BAC" w:rsidRDefault="00B40FC5" w:rsidP="009F7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М.П.                          Руководитель ___________________</w:t>
      </w:r>
    </w:p>
    <w:p w:rsidR="00B40FC5" w:rsidRDefault="00B40FC5" w:rsidP="00A66D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Главный бухгалтер ________________</w:t>
      </w:r>
    </w:p>
    <w:p w:rsidR="00B40FC5" w:rsidRDefault="00B40FC5" w:rsidP="00205F03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40FC5" w:rsidRDefault="00B40FC5" w:rsidP="00205F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40FC5" w:rsidRDefault="00B40FC5" w:rsidP="00205F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40FC5" w:rsidRDefault="00B40FC5" w:rsidP="00205F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40FC5" w:rsidRDefault="00B40FC5" w:rsidP="00205F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118CD" w:rsidRPr="002118CD" w:rsidRDefault="002118CD" w:rsidP="00211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118C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ИНСТРУКЦИЯ </w:t>
      </w:r>
      <w:r w:rsidRPr="002118C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              о порядке заполнения формы отчетности </w:t>
      </w:r>
      <w:r w:rsidRPr="002118C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           "Основные показатели финансово-хозяйственной деятельности</w:t>
      </w:r>
      <w:r w:rsidRPr="002118C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организации (ИП), предоставляющих услуги средств размещения" </w:t>
      </w:r>
    </w:p>
    <w:p w:rsidR="002118CD" w:rsidRPr="002118CD" w:rsidRDefault="002118CD" w:rsidP="00211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118C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(Форма №2 –УСР)</w:t>
      </w:r>
    </w:p>
    <w:p w:rsidR="002118CD" w:rsidRPr="002118CD" w:rsidRDefault="002118CD" w:rsidP="00211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18CD" w:rsidRPr="002118CD" w:rsidRDefault="002118CD" w:rsidP="00211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o184"/>
      <w:bookmarkEnd w:id="0"/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Отчет представляется всеми </w:t>
      </w:r>
      <w:r w:rsidRPr="002118C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организациями, индивидуальными предпринимателями, предоставляющими услуги средств размещения</w:t>
      </w:r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  территории  Республики Абхазия, в структурное подразделение Министерства по курортам и туризму</w:t>
      </w:r>
      <w:r w:rsidR="003D35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Республики</w:t>
      </w:r>
      <w:r w:rsidR="001C18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Абхазия</w:t>
      </w:r>
      <w:r w:rsidR="003D35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отсканированном виде по электронному адресу</w:t>
      </w:r>
      <w:r w:rsidRPr="00347E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4E08DF">
        <w:rPr>
          <w:rFonts w:ascii="Times New Roman" w:hAnsi="Times New Roman"/>
          <w:sz w:val="28"/>
          <w:szCs w:val="28"/>
          <w:lang w:val="en-US" w:eastAsia="ru-RU"/>
        </w:rPr>
        <w:fldChar w:fldCharType="begin"/>
      </w:r>
      <w:r w:rsidR="004E08DF" w:rsidRPr="004E08DF">
        <w:rPr>
          <w:rFonts w:ascii="Times New Roman" w:hAnsi="Times New Roman"/>
          <w:sz w:val="28"/>
          <w:szCs w:val="28"/>
          <w:lang w:eastAsia="ru-RU"/>
        </w:rPr>
        <w:instrText xml:space="preserve"> </w:instrText>
      </w:r>
      <w:r w:rsidR="004E08DF">
        <w:rPr>
          <w:rFonts w:ascii="Times New Roman" w:hAnsi="Times New Roman"/>
          <w:sz w:val="28"/>
          <w:szCs w:val="28"/>
          <w:lang w:val="en-US" w:eastAsia="ru-RU"/>
        </w:rPr>
        <w:instrText>HYPERLINK</w:instrText>
      </w:r>
      <w:r w:rsidR="004E08DF" w:rsidRPr="004E08DF">
        <w:rPr>
          <w:rFonts w:ascii="Times New Roman" w:hAnsi="Times New Roman"/>
          <w:sz w:val="28"/>
          <w:szCs w:val="28"/>
          <w:lang w:eastAsia="ru-RU"/>
        </w:rPr>
        <w:instrText xml:space="preserve"> "</w:instrText>
      </w:r>
      <w:r w:rsidR="004E08DF">
        <w:rPr>
          <w:rFonts w:ascii="Times New Roman" w:hAnsi="Times New Roman"/>
          <w:sz w:val="28"/>
          <w:szCs w:val="28"/>
          <w:lang w:val="en-US" w:eastAsia="ru-RU"/>
        </w:rPr>
        <w:instrText>mailto</w:instrText>
      </w:r>
      <w:r w:rsidR="004E08DF" w:rsidRPr="004E08DF">
        <w:rPr>
          <w:rFonts w:ascii="Times New Roman" w:hAnsi="Times New Roman"/>
          <w:sz w:val="28"/>
          <w:szCs w:val="28"/>
          <w:lang w:eastAsia="ru-RU"/>
        </w:rPr>
        <w:instrText>:</w:instrText>
      </w:r>
      <w:r w:rsidR="004E08DF" w:rsidRPr="00347E00">
        <w:rPr>
          <w:rFonts w:ascii="Times New Roman" w:hAnsi="Times New Roman"/>
          <w:sz w:val="28"/>
          <w:szCs w:val="28"/>
          <w:lang w:val="en-US" w:eastAsia="ru-RU"/>
        </w:rPr>
        <w:instrText>otchet</w:instrText>
      </w:r>
      <w:r w:rsidR="004E08DF" w:rsidRPr="00347E00">
        <w:rPr>
          <w:rFonts w:ascii="Times New Roman" w:hAnsi="Times New Roman"/>
          <w:sz w:val="28"/>
          <w:szCs w:val="28"/>
          <w:lang w:eastAsia="ru-RU"/>
        </w:rPr>
        <w:instrText>-</w:instrText>
      </w:r>
      <w:r w:rsidR="004E08DF" w:rsidRPr="00347E00">
        <w:rPr>
          <w:rFonts w:ascii="Times New Roman" w:hAnsi="Times New Roman"/>
          <w:sz w:val="28"/>
          <w:szCs w:val="28"/>
          <w:lang w:val="en-US" w:eastAsia="ru-RU"/>
        </w:rPr>
        <w:instrText>usr</w:instrText>
      </w:r>
      <w:r w:rsidR="004E08DF" w:rsidRPr="00347E00">
        <w:rPr>
          <w:rFonts w:ascii="Times New Roman" w:hAnsi="Times New Roman"/>
          <w:sz w:val="28"/>
          <w:szCs w:val="28"/>
          <w:lang w:eastAsia="ru-RU"/>
        </w:rPr>
        <w:instrText>@</w:instrText>
      </w:r>
      <w:r w:rsidR="004E08DF" w:rsidRPr="00347E00">
        <w:rPr>
          <w:rFonts w:ascii="Times New Roman" w:hAnsi="Times New Roman"/>
          <w:sz w:val="28"/>
          <w:szCs w:val="28"/>
          <w:lang w:val="en-US" w:eastAsia="ru-RU"/>
        </w:rPr>
        <w:instrText>yandex</w:instrText>
      </w:r>
      <w:r w:rsidR="004E08DF" w:rsidRPr="00347E00">
        <w:rPr>
          <w:rFonts w:ascii="Times New Roman" w:hAnsi="Times New Roman"/>
          <w:sz w:val="28"/>
          <w:szCs w:val="28"/>
          <w:lang w:eastAsia="ru-RU"/>
        </w:rPr>
        <w:instrText>.</w:instrText>
      </w:r>
      <w:r w:rsidR="004E08DF" w:rsidRPr="00347E00">
        <w:rPr>
          <w:rFonts w:ascii="Times New Roman" w:hAnsi="Times New Roman"/>
          <w:sz w:val="28"/>
          <w:szCs w:val="28"/>
          <w:lang w:val="en-US" w:eastAsia="ru-RU"/>
        </w:rPr>
        <w:instrText>ru</w:instrText>
      </w:r>
      <w:r w:rsidR="004E08DF" w:rsidRPr="004E08DF">
        <w:rPr>
          <w:rFonts w:ascii="Times New Roman" w:hAnsi="Times New Roman"/>
          <w:sz w:val="28"/>
          <w:szCs w:val="28"/>
          <w:lang w:eastAsia="ru-RU"/>
        </w:rPr>
        <w:instrText xml:space="preserve">" </w:instrText>
      </w:r>
      <w:r w:rsidR="004E08DF">
        <w:rPr>
          <w:rFonts w:ascii="Times New Roman" w:hAnsi="Times New Roman"/>
          <w:sz w:val="28"/>
          <w:szCs w:val="28"/>
          <w:lang w:val="en-US" w:eastAsia="ru-RU"/>
        </w:rPr>
        <w:fldChar w:fldCharType="separate"/>
      </w:r>
      <w:r w:rsidR="004E08DF" w:rsidRPr="007A3AD5">
        <w:rPr>
          <w:rStyle w:val="a3"/>
          <w:rFonts w:ascii="Times New Roman" w:hAnsi="Times New Roman"/>
          <w:sz w:val="28"/>
          <w:szCs w:val="28"/>
          <w:lang w:val="en-US" w:eastAsia="ru-RU"/>
        </w:rPr>
        <w:t>otchet</w:t>
      </w:r>
      <w:r w:rsidR="004E08DF" w:rsidRPr="007A3AD5">
        <w:rPr>
          <w:rStyle w:val="a3"/>
          <w:rFonts w:ascii="Times New Roman" w:hAnsi="Times New Roman"/>
          <w:sz w:val="28"/>
          <w:szCs w:val="28"/>
          <w:lang w:eastAsia="ru-RU"/>
        </w:rPr>
        <w:t>-</w:t>
      </w:r>
      <w:r w:rsidR="004E08DF" w:rsidRPr="007A3AD5">
        <w:rPr>
          <w:rStyle w:val="a3"/>
          <w:rFonts w:ascii="Times New Roman" w:hAnsi="Times New Roman"/>
          <w:sz w:val="28"/>
          <w:szCs w:val="28"/>
          <w:lang w:val="en-US" w:eastAsia="ru-RU"/>
        </w:rPr>
        <w:t>usr</w:t>
      </w:r>
      <w:r w:rsidR="004E08DF" w:rsidRPr="007A3AD5">
        <w:rPr>
          <w:rStyle w:val="a3"/>
          <w:rFonts w:ascii="Times New Roman" w:hAnsi="Times New Roman"/>
          <w:sz w:val="28"/>
          <w:szCs w:val="28"/>
          <w:lang w:eastAsia="ru-RU"/>
        </w:rPr>
        <w:t>@</w:t>
      </w:r>
      <w:r w:rsidR="004E08DF" w:rsidRPr="007A3AD5">
        <w:rPr>
          <w:rStyle w:val="a3"/>
          <w:rFonts w:ascii="Times New Roman" w:hAnsi="Times New Roman"/>
          <w:sz w:val="28"/>
          <w:szCs w:val="28"/>
          <w:lang w:val="en-US" w:eastAsia="ru-RU"/>
        </w:rPr>
        <w:t>yandex</w:t>
      </w:r>
      <w:r w:rsidR="004E08DF" w:rsidRPr="007A3AD5">
        <w:rPr>
          <w:rStyle w:val="a3"/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4E08DF" w:rsidRPr="007A3AD5">
        <w:rPr>
          <w:rStyle w:val="a3"/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="004E08DF">
        <w:rPr>
          <w:rFonts w:ascii="Times New Roman" w:hAnsi="Times New Roman"/>
          <w:sz w:val="28"/>
          <w:szCs w:val="28"/>
          <w:lang w:val="en-US" w:eastAsia="ru-RU"/>
        </w:rPr>
        <w:fldChar w:fldCharType="end"/>
      </w:r>
      <w:r w:rsidR="004E08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7E00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 xml:space="preserve"> .</w:t>
      </w:r>
    </w:p>
    <w:p w:rsidR="002118CD" w:rsidRPr="002118CD" w:rsidRDefault="002118CD" w:rsidP="00211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Отчетность ежедекадная,</w:t>
      </w:r>
      <w:r w:rsidR="00347E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заполняется нарастающим итогом с начала года. </w:t>
      </w:r>
    </w:p>
    <w:p w:rsidR="002118CD" w:rsidRPr="002118CD" w:rsidRDefault="002118CD" w:rsidP="00211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o185"/>
      <w:bookmarkEnd w:id="1"/>
      <w:r w:rsidRPr="002118CD">
        <w:rPr>
          <w:rFonts w:ascii="Times New Roman" w:hAnsi="Times New Roman"/>
          <w:sz w:val="28"/>
          <w:szCs w:val="28"/>
        </w:rPr>
        <w:t>Название организации (ФИО ИП), юридический адрес (место проживания или место прописки ИП), ОКПО РА (для организаций), ОКВЭД РА</w:t>
      </w:r>
      <w:proofErr w:type="gramStart"/>
      <w:r w:rsidRPr="002118C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118CD">
        <w:rPr>
          <w:rFonts w:ascii="Times New Roman" w:hAnsi="Times New Roman"/>
          <w:sz w:val="28"/>
          <w:szCs w:val="28"/>
        </w:rPr>
        <w:t xml:space="preserve"> форма собственности по СКФСРА, организационно-правовая форма хозяйствования по СКОПФ РА (для организаций), идентификационный номер налогоплательщика (ИНН) и код причины постановки на налоговый учёт (КПП)  должны соответствовать данным, указанным в свидетельстве о государственной регистрации, свидетельстве о постановке на налоговый учёт и данным, указанным в учредительных документах.</w:t>
      </w:r>
    </w:p>
    <w:p w:rsidR="002118CD" w:rsidRPr="002118CD" w:rsidRDefault="002118CD" w:rsidP="00211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Отчетные данные отражаются в тех единицах,  которые указаны в </w:t>
      </w:r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форме. </w:t>
      </w:r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2118CD" w:rsidRPr="002118CD" w:rsidRDefault="002118CD" w:rsidP="00211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o187"/>
      <w:bookmarkEnd w:id="2"/>
      <w:r w:rsidRPr="002118C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I.</w:t>
      </w:r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Основные производственные показатели. </w:t>
      </w:r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2118CD" w:rsidRPr="002118CD" w:rsidRDefault="002118CD" w:rsidP="00211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" w:name="o188"/>
      <w:bookmarkEnd w:id="3"/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В строке  1.1.  приводится  количество развернутых коек. В строке 1.2. указывается численность размещенных лиц, в том числе на дополнительных местах за отчетный период всего, в том числе в строках 1.2.1., 1.2.2.,1.2.3. и 1.2.4. указывается,  соответственно,  -  количество граждан Абхазии, граждан РФ, граждан других стран СНГ и  граждан из других государств.   Данные  берутся  из  регистрационных  журналов  учета прибывших,  которые  заполняются  при  регистрации  на   основании</w:t>
      </w:r>
      <w:r w:rsidR="003D35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соответствующих  документов  (паспортов  и  путевок).  Сумма строк 1.2.1., 1.2.2.,1.2.3. и 1.2.4. должна быть равна строке 1.2.</w:t>
      </w:r>
    </w:p>
    <w:p w:rsidR="002118CD" w:rsidRPr="002118CD" w:rsidRDefault="002118CD" w:rsidP="00211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строке  1.3.  приводится  количество представленных койко-дней,   которое рассчитывается  путем  умножения  количества  обслуженных  лиц  на </w:t>
      </w:r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количество дней их пребывания, в том числе на дополнительных местах в строке 1.3.1.</w:t>
      </w:r>
    </w:p>
    <w:p w:rsidR="002118CD" w:rsidRPr="002118CD" w:rsidRDefault="002118CD" w:rsidP="00211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строке  1.4.   указывается</w:t>
      </w:r>
      <w:bookmarkStart w:id="4" w:name="o192"/>
      <w:bookmarkEnd w:id="4"/>
      <w:r w:rsidR="003D35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1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средняя продолжительность пребывания одного туриста.</w:t>
      </w:r>
    </w:p>
    <w:p w:rsidR="002118CD" w:rsidRPr="002118CD" w:rsidRDefault="002118CD" w:rsidP="00211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18CD" w:rsidRPr="002118CD" w:rsidRDefault="002118CD" w:rsidP="00211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118CD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Полученный электронный документ (Форма №2-УСР) в течение одного рабочего дня  перенаправляется по следующему электронному  адресу:    </w:t>
      </w:r>
      <w:hyperlink r:id="rId6" w:history="1">
        <w:r w:rsidRPr="002118CD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ministry</w:t>
        </w:r>
        <w:r w:rsidRPr="002118CD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@</w:t>
        </w:r>
        <w:proofErr w:type="spellStart"/>
        <w:r w:rsidRPr="002118CD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mns</w:t>
        </w:r>
        <w:proofErr w:type="spellEnd"/>
        <w:r w:rsidRPr="002118CD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-</w:t>
        </w:r>
        <w:proofErr w:type="spellStart"/>
        <w:r w:rsidRPr="002118CD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ra</w:t>
        </w:r>
        <w:proofErr w:type="spellEnd"/>
        <w:r w:rsidRPr="002118CD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.</w:t>
        </w:r>
        <w:r w:rsidRPr="002118CD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org</w:t>
        </w:r>
      </w:hyperlink>
    </w:p>
    <w:p w:rsidR="002118CD" w:rsidRDefault="002118CD" w:rsidP="00205F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" w:name="_GoBack"/>
      <w:bookmarkEnd w:id="5"/>
    </w:p>
    <w:sectPr w:rsidR="002118CD" w:rsidSect="009F7296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82A71"/>
    <w:multiLevelType w:val="hybridMultilevel"/>
    <w:tmpl w:val="681A0F0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3E201890"/>
    <w:multiLevelType w:val="hybridMultilevel"/>
    <w:tmpl w:val="8EFCD9AA"/>
    <w:lvl w:ilvl="0" w:tplc="D882995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662"/>
    <w:rsid w:val="00066ABC"/>
    <w:rsid w:val="0007115F"/>
    <w:rsid w:val="000746EE"/>
    <w:rsid w:val="000851FC"/>
    <w:rsid w:val="000A5812"/>
    <w:rsid w:val="000E49C5"/>
    <w:rsid w:val="00155331"/>
    <w:rsid w:val="00181386"/>
    <w:rsid w:val="001C18B9"/>
    <w:rsid w:val="001E34A1"/>
    <w:rsid w:val="001E51BD"/>
    <w:rsid w:val="001F4662"/>
    <w:rsid w:val="00205BAC"/>
    <w:rsid w:val="00205F03"/>
    <w:rsid w:val="002118CD"/>
    <w:rsid w:val="00231CBB"/>
    <w:rsid w:val="002A4B30"/>
    <w:rsid w:val="002F217C"/>
    <w:rsid w:val="002F6824"/>
    <w:rsid w:val="00347E00"/>
    <w:rsid w:val="00363089"/>
    <w:rsid w:val="003D353E"/>
    <w:rsid w:val="0043129A"/>
    <w:rsid w:val="004C3829"/>
    <w:rsid w:val="004C7B9D"/>
    <w:rsid w:val="004E08DF"/>
    <w:rsid w:val="005155F3"/>
    <w:rsid w:val="0057324F"/>
    <w:rsid w:val="005B365C"/>
    <w:rsid w:val="005B4D72"/>
    <w:rsid w:val="005D618A"/>
    <w:rsid w:val="005D7820"/>
    <w:rsid w:val="006355C8"/>
    <w:rsid w:val="00652F76"/>
    <w:rsid w:val="00653640"/>
    <w:rsid w:val="0066236D"/>
    <w:rsid w:val="00682AE9"/>
    <w:rsid w:val="006D2698"/>
    <w:rsid w:val="00794A82"/>
    <w:rsid w:val="00817AB7"/>
    <w:rsid w:val="008650FC"/>
    <w:rsid w:val="008907C9"/>
    <w:rsid w:val="00946869"/>
    <w:rsid w:val="00947978"/>
    <w:rsid w:val="00997993"/>
    <w:rsid w:val="009A5683"/>
    <w:rsid w:val="009A5E69"/>
    <w:rsid w:val="009F7296"/>
    <w:rsid w:val="00A553D4"/>
    <w:rsid w:val="00A66DAD"/>
    <w:rsid w:val="00AF7DFB"/>
    <w:rsid w:val="00B213B6"/>
    <w:rsid w:val="00B40FC5"/>
    <w:rsid w:val="00B8646C"/>
    <w:rsid w:val="00B956C7"/>
    <w:rsid w:val="00BB59E3"/>
    <w:rsid w:val="00BC2C78"/>
    <w:rsid w:val="00BF404E"/>
    <w:rsid w:val="00C37C3B"/>
    <w:rsid w:val="00C94C20"/>
    <w:rsid w:val="00CD26F2"/>
    <w:rsid w:val="00D10394"/>
    <w:rsid w:val="00D74F24"/>
    <w:rsid w:val="00DD3FDE"/>
    <w:rsid w:val="00E11768"/>
    <w:rsid w:val="00F7305E"/>
    <w:rsid w:val="00F82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4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4F24"/>
    <w:rPr>
      <w:rFonts w:cs="Times New Roman"/>
      <w:color w:val="0000FF"/>
      <w:u w:val="single"/>
    </w:rPr>
  </w:style>
  <w:style w:type="table" w:customStyle="1" w:styleId="1">
    <w:name w:val="Сетка таблицы1"/>
    <w:uiPriority w:val="99"/>
    <w:rsid w:val="0094797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94797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F729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istry@mns-ra.org" TargetMode="External"/><Relationship Id="rId5" Type="http://schemas.openxmlformats.org/officeDocument/2006/relationships/hyperlink" Target="mailto:otchet-usr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575</Words>
  <Characters>3279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10</cp:revision>
  <dcterms:created xsi:type="dcterms:W3CDTF">2018-04-24T07:43:00Z</dcterms:created>
  <dcterms:modified xsi:type="dcterms:W3CDTF">2018-04-25T08:28:00Z</dcterms:modified>
</cp:coreProperties>
</file>